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3831C" w14:textId="335895D4" w:rsidR="00D32B7C" w:rsidRPr="003A6BB4" w:rsidRDefault="00D32B7C" w:rsidP="00D32B7C">
      <w:pPr>
        <w:rPr>
          <w:rFonts w:ascii="Arial" w:hAnsi="Arial" w:cs="Arial"/>
          <w:b/>
          <w:bCs/>
        </w:rPr>
      </w:pPr>
      <w:r w:rsidRPr="1320EB63">
        <w:rPr>
          <w:rFonts w:ascii="Arial" w:hAnsi="Arial" w:cs="Arial"/>
          <w:b/>
          <w:bCs/>
        </w:rPr>
        <w:t xml:space="preserve">Brand Strategy &amp; Messaging Review – Invitation to Tender </w:t>
      </w:r>
    </w:p>
    <w:p w14:paraId="4949A555" w14:textId="0AFCC9E4" w:rsidR="00D32B7C" w:rsidRPr="006B3321" w:rsidRDefault="00D32B7C" w:rsidP="00D32B7C">
      <w:pPr>
        <w:rPr>
          <w:rFonts w:ascii="Arial" w:hAnsi="Arial" w:cs="Arial"/>
        </w:rPr>
      </w:pPr>
      <w:r w:rsidRPr="003A6BB4">
        <w:rPr>
          <w:rFonts w:ascii="Arial" w:hAnsi="Arial" w:cs="Arial"/>
          <w:b/>
          <w:bCs/>
        </w:rPr>
        <w:t>Project lead:</w:t>
      </w:r>
      <w:r w:rsidRPr="003A6BB4">
        <w:rPr>
          <w:rFonts w:ascii="Arial" w:hAnsi="Arial" w:cs="Arial"/>
        </w:rPr>
        <w:t xml:space="preserve"> Alex</w:t>
      </w:r>
      <w:r w:rsidR="006B3321">
        <w:rPr>
          <w:rFonts w:ascii="Arial" w:hAnsi="Arial" w:cs="Arial"/>
        </w:rPr>
        <w:t xml:space="preserve"> Marshall</w:t>
      </w:r>
      <w:r w:rsidR="00AF584D">
        <w:rPr>
          <w:rFonts w:ascii="Arial" w:hAnsi="Arial" w:cs="Arial"/>
        </w:rPr>
        <w:t>, Communications Strategist</w:t>
      </w:r>
      <w:r w:rsidRPr="003A6BB4">
        <w:rPr>
          <w:rFonts w:ascii="Arial" w:hAnsi="Arial" w:cs="Arial"/>
        </w:rPr>
        <w:br/>
      </w:r>
      <w:r w:rsidRPr="003A6BB4">
        <w:rPr>
          <w:rFonts w:ascii="Arial" w:hAnsi="Arial" w:cs="Arial"/>
          <w:b/>
          <w:bCs/>
        </w:rPr>
        <w:t>Deadline for submissions:</w:t>
      </w:r>
      <w:r w:rsidRPr="003A6BB4">
        <w:rPr>
          <w:rFonts w:ascii="Arial" w:hAnsi="Arial" w:cs="Arial"/>
        </w:rPr>
        <w:t xml:space="preserve"> </w:t>
      </w:r>
      <w:r w:rsidR="00BB4301">
        <w:rPr>
          <w:rFonts w:ascii="Arial" w:hAnsi="Arial" w:cs="Arial"/>
        </w:rPr>
        <w:t>Tuesday 23 June at 9am</w:t>
      </w:r>
      <w:r w:rsidRPr="003A6BB4">
        <w:rPr>
          <w:rFonts w:ascii="Arial" w:hAnsi="Arial" w:cs="Arial"/>
        </w:rPr>
        <w:br/>
      </w:r>
      <w:r w:rsidRPr="003A6BB4">
        <w:rPr>
          <w:rFonts w:ascii="Arial" w:hAnsi="Arial" w:cs="Arial"/>
          <w:b/>
          <w:bCs/>
        </w:rPr>
        <w:t>Contract period:</w:t>
      </w:r>
      <w:r w:rsidRPr="003A6BB4">
        <w:rPr>
          <w:rFonts w:ascii="Arial" w:hAnsi="Arial" w:cs="Arial"/>
        </w:rPr>
        <w:t xml:space="preserve"> </w:t>
      </w:r>
      <w:r w:rsidR="006B3321">
        <w:rPr>
          <w:rFonts w:ascii="Arial" w:hAnsi="Arial" w:cs="Arial"/>
        </w:rPr>
        <w:t>July</w:t>
      </w:r>
      <w:r w:rsidRPr="003A6BB4">
        <w:rPr>
          <w:rFonts w:ascii="Arial" w:hAnsi="Arial" w:cs="Arial"/>
        </w:rPr>
        <w:t>–December 2026</w:t>
      </w:r>
      <w:r w:rsidRPr="003A6BB4">
        <w:rPr>
          <w:rFonts w:ascii="Arial" w:hAnsi="Arial" w:cs="Arial"/>
        </w:rPr>
        <w:br/>
      </w:r>
      <w:r w:rsidRPr="003A6BB4">
        <w:rPr>
          <w:rFonts w:ascii="Arial" w:hAnsi="Arial" w:cs="Arial"/>
          <w:b/>
          <w:bCs/>
        </w:rPr>
        <w:t>Budget:</w:t>
      </w:r>
      <w:r w:rsidRPr="003A6BB4">
        <w:rPr>
          <w:rFonts w:ascii="Arial" w:hAnsi="Arial" w:cs="Arial"/>
        </w:rPr>
        <w:t xml:space="preserve"> </w:t>
      </w:r>
      <w:r w:rsidR="006B3321">
        <w:rPr>
          <w:rFonts w:ascii="Arial" w:hAnsi="Arial" w:cs="Arial"/>
        </w:rPr>
        <w:t xml:space="preserve">£5,000 </w:t>
      </w:r>
      <w:r w:rsidR="00DF46B3">
        <w:rPr>
          <w:rFonts w:ascii="Arial" w:hAnsi="Arial" w:cs="Arial"/>
        </w:rPr>
        <w:t xml:space="preserve">project </w:t>
      </w:r>
      <w:r w:rsidR="006B3321">
        <w:rPr>
          <w:rFonts w:ascii="Arial" w:hAnsi="Arial" w:cs="Arial"/>
        </w:rPr>
        <w:t>fee</w:t>
      </w:r>
    </w:p>
    <w:p w14:paraId="7240EF23" w14:textId="69F0F443" w:rsidR="00BB4301" w:rsidRPr="00BB4301" w:rsidRDefault="00E247BC" w:rsidP="00BB4301">
      <w:pPr>
        <w:rPr>
          <w:rFonts w:ascii="Arial" w:hAnsi="Arial" w:cs="Arial"/>
        </w:rPr>
      </w:pPr>
      <w:r>
        <w:rPr>
          <w:rFonts w:ascii="Arial" w:hAnsi="Arial" w:cs="Arial"/>
        </w:rPr>
        <w:pict w14:anchorId="33AFA3B0">
          <v:rect id="_x0000_i1025" style="width:0;height:1.5pt" o:hralign="center" o:hrstd="t" o:hr="t" fillcolor="#a0a0a0" stroked="f"/>
        </w:pict>
      </w:r>
    </w:p>
    <w:p w14:paraId="78AC8611" w14:textId="7D41B966" w:rsidR="00BB4301" w:rsidRDefault="00BB4301" w:rsidP="00D32B7C">
      <w:pPr>
        <w:rPr>
          <w:rFonts w:ascii="Arial" w:hAnsi="Arial" w:cs="Arial"/>
        </w:rPr>
      </w:pPr>
      <w:r>
        <w:rPr>
          <w:rFonts w:ascii="Arial" w:hAnsi="Arial" w:cs="Arial"/>
        </w:rPr>
        <w:t xml:space="preserve">Orchestras Live is </w:t>
      </w:r>
      <w:r w:rsidR="00A2677C" w:rsidRPr="00A2677C">
        <w:rPr>
          <w:rFonts w:ascii="Arial" w:hAnsi="Arial" w:cs="Arial"/>
        </w:rPr>
        <w:t>a national producer creating inspiring orchestral experiences for communities across England.</w:t>
      </w:r>
      <w:r w:rsidR="00A2677C">
        <w:rPr>
          <w:rFonts w:ascii="Arial" w:hAnsi="Arial" w:cs="Arial"/>
        </w:rPr>
        <w:t xml:space="preserve"> Our mission is to make orchestras accessible for everyone regardless of their background.</w:t>
      </w:r>
    </w:p>
    <w:p w14:paraId="0D98EDC2" w14:textId="34F0DE6F" w:rsidR="00A2677C" w:rsidRDefault="00A36240" w:rsidP="00D32B7C">
      <w:pPr>
        <w:rPr>
          <w:rFonts w:ascii="Arial" w:hAnsi="Arial" w:cs="Arial"/>
        </w:rPr>
      </w:pPr>
      <w:r w:rsidRPr="00A36240">
        <w:rPr>
          <w:rFonts w:ascii="Arial" w:hAnsi="Arial" w:cs="Arial"/>
        </w:rPr>
        <w:t>We work in areas which have experienced historical underinvestment, including rural and coastal parts of England. Our projects can take place in schools, care homes,</w:t>
      </w:r>
      <w:r>
        <w:rPr>
          <w:rFonts w:ascii="Arial" w:hAnsi="Arial" w:cs="Arial"/>
        </w:rPr>
        <w:t xml:space="preserve"> </w:t>
      </w:r>
      <w:r w:rsidRPr="00A36240">
        <w:rPr>
          <w:rFonts w:ascii="Arial" w:hAnsi="Arial" w:cs="Arial"/>
        </w:rPr>
        <w:t>arts venues, museums, outdoors and online.</w:t>
      </w:r>
    </w:p>
    <w:p w14:paraId="013E72C0" w14:textId="1382B27E" w:rsidR="003914AA" w:rsidRDefault="003914AA" w:rsidP="00D32B7C">
      <w:pPr>
        <w:rPr>
          <w:rFonts w:ascii="Arial" w:hAnsi="Arial" w:cs="Arial"/>
        </w:rPr>
      </w:pPr>
      <w:r w:rsidRPr="003914AA">
        <w:rPr>
          <w:rFonts w:ascii="Arial" w:hAnsi="Arial" w:cs="Arial"/>
        </w:rPr>
        <w:t>At the heart of our work is a “with” not “for” approach</w:t>
      </w:r>
      <w:r>
        <w:rPr>
          <w:rFonts w:ascii="Arial" w:hAnsi="Arial" w:cs="Arial"/>
        </w:rPr>
        <w:t xml:space="preserve">. </w:t>
      </w:r>
      <w:r w:rsidRPr="003914AA">
        <w:rPr>
          <w:rFonts w:ascii="Arial" w:hAnsi="Arial" w:cs="Arial"/>
        </w:rPr>
        <w:t>Our model of work ensures that new ideas are embraced, and sustainable relationships are built between promoters, orchestras, local partners including local authorities, health and social care providers, music education hubs and audiences.</w:t>
      </w:r>
    </w:p>
    <w:p w14:paraId="42C3AB46" w14:textId="1B9B07C3" w:rsidR="003914AA" w:rsidRDefault="00A6406D" w:rsidP="00D32B7C">
      <w:pPr>
        <w:rPr>
          <w:rFonts w:ascii="Arial" w:hAnsi="Arial" w:cs="Arial"/>
        </w:rPr>
      </w:pPr>
      <w:r>
        <w:rPr>
          <w:rFonts w:ascii="Arial" w:hAnsi="Arial" w:cs="Arial"/>
        </w:rPr>
        <w:t>We recently launched o</w:t>
      </w:r>
      <w:r w:rsidRPr="00A6406D">
        <w:rPr>
          <w:rFonts w:ascii="Arial" w:hAnsi="Arial" w:cs="Arial"/>
        </w:rPr>
        <w:t xml:space="preserve">ur Impact and Evaluation Services </w:t>
      </w:r>
      <w:r>
        <w:rPr>
          <w:rFonts w:ascii="Arial" w:hAnsi="Arial" w:cs="Arial"/>
        </w:rPr>
        <w:t xml:space="preserve">at the end of 2024. These paid for services </w:t>
      </w:r>
      <w:r w:rsidRPr="00A6406D">
        <w:rPr>
          <w:rFonts w:ascii="Arial" w:hAnsi="Arial" w:cs="Arial"/>
        </w:rPr>
        <w:t>help arts and culture organisations understand, measure and communicate the value of their work.</w:t>
      </w:r>
    </w:p>
    <w:p w14:paraId="28D5DD73" w14:textId="1C2FA077" w:rsidR="00BA6215" w:rsidRDefault="00BA6215" w:rsidP="00D32B7C">
      <w:pPr>
        <w:rPr>
          <w:rFonts w:ascii="Arial" w:hAnsi="Arial" w:cs="Arial"/>
        </w:rPr>
      </w:pPr>
      <w:r w:rsidRPr="1320EB63">
        <w:rPr>
          <w:rFonts w:ascii="Arial" w:hAnsi="Arial" w:cs="Arial"/>
        </w:rPr>
        <w:t xml:space="preserve">We are a small team of fifteen supported by a Board of twelve trustees. </w:t>
      </w:r>
    </w:p>
    <w:p w14:paraId="3165D062" w14:textId="4A54919D" w:rsidR="006D0DA7" w:rsidRDefault="0084069B" w:rsidP="00D32B7C">
      <w:pPr>
        <w:rPr>
          <w:rFonts w:ascii="Arial" w:hAnsi="Arial" w:cs="Arial"/>
        </w:rPr>
      </w:pPr>
      <w:r>
        <w:rPr>
          <w:rFonts w:ascii="Arial" w:hAnsi="Arial" w:cs="Arial"/>
        </w:rPr>
        <w:t>Find out more about us here:</w:t>
      </w:r>
      <w:r>
        <w:rPr>
          <w:rFonts w:ascii="Arial" w:hAnsi="Arial" w:cs="Arial"/>
        </w:rPr>
        <w:br/>
      </w:r>
      <w:r>
        <w:rPr>
          <w:rFonts w:ascii="Arial" w:hAnsi="Arial" w:cs="Arial"/>
        </w:rPr>
        <w:br/>
      </w:r>
      <w:r w:rsidRPr="00347973">
        <w:rPr>
          <w:rFonts w:ascii="Arial" w:hAnsi="Arial" w:cs="Arial"/>
          <w:b/>
          <w:bCs/>
        </w:rPr>
        <w:t>Our history</w:t>
      </w:r>
      <w:r>
        <w:rPr>
          <w:rFonts w:ascii="Arial" w:hAnsi="Arial" w:cs="Arial"/>
        </w:rPr>
        <w:t xml:space="preserve"> </w:t>
      </w:r>
      <w:hyperlink r:id="rId10" w:history="1">
        <w:r w:rsidR="00347973" w:rsidRPr="00E059C8">
          <w:rPr>
            <w:rStyle w:val="Hyperlink"/>
            <w:rFonts w:ascii="Arial" w:hAnsi="Arial" w:cs="Arial"/>
          </w:rPr>
          <w:t>https://www.orchestraslive.org.uk/news/our-history</w:t>
        </w:r>
      </w:hyperlink>
    </w:p>
    <w:p w14:paraId="784C51BA" w14:textId="3270FE80" w:rsidR="0084069B" w:rsidRPr="00250089" w:rsidRDefault="0084069B" w:rsidP="00D32B7C">
      <w:pPr>
        <w:rPr>
          <w:rFonts w:ascii="Arial" w:hAnsi="Arial" w:cs="Arial"/>
        </w:rPr>
      </w:pPr>
      <w:r w:rsidRPr="00347973">
        <w:rPr>
          <w:rFonts w:ascii="Arial" w:hAnsi="Arial" w:cs="Arial"/>
          <w:b/>
          <w:bCs/>
        </w:rPr>
        <w:t>Our projects</w:t>
      </w:r>
      <w:r w:rsidR="00347973" w:rsidRPr="00347973">
        <w:rPr>
          <w:rFonts w:ascii="Arial" w:hAnsi="Arial" w:cs="Arial"/>
          <w:b/>
          <w:bCs/>
        </w:rPr>
        <w:t xml:space="preserve"> </w:t>
      </w:r>
      <w:hyperlink r:id="rId11" w:history="1">
        <w:r w:rsidR="00250089" w:rsidRPr="00250089">
          <w:rPr>
            <w:rStyle w:val="Hyperlink"/>
            <w:rFonts w:ascii="Arial" w:hAnsi="Arial" w:cs="Arial"/>
          </w:rPr>
          <w:t>https://www.orchestraslive.org.uk/what-we-do</w:t>
        </w:r>
      </w:hyperlink>
    </w:p>
    <w:p w14:paraId="3563EECC" w14:textId="19BFB0E9" w:rsidR="0084069B" w:rsidRDefault="0084069B" w:rsidP="00D32B7C">
      <w:pPr>
        <w:rPr>
          <w:rFonts w:ascii="Arial" w:hAnsi="Arial" w:cs="Arial"/>
          <w:b/>
          <w:bCs/>
        </w:rPr>
      </w:pPr>
      <w:r w:rsidRPr="00347973">
        <w:rPr>
          <w:rFonts w:ascii="Arial" w:hAnsi="Arial" w:cs="Arial"/>
          <w:b/>
          <w:bCs/>
        </w:rPr>
        <w:t>Our services</w:t>
      </w:r>
      <w:r w:rsidR="00250089">
        <w:rPr>
          <w:rFonts w:ascii="Arial" w:hAnsi="Arial" w:cs="Arial"/>
          <w:b/>
          <w:bCs/>
        </w:rPr>
        <w:t xml:space="preserve"> </w:t>
      </w:r>
      <w:hyperlink r:id="rId12" w:history="1">
        <w:r w:rsidR="00250089" w:rsidRPr="00250089">
          <w:rPr>
            <w:rStyle w:val="Hyperlink"/>
            <w:rFonts w:ascii="Arial" w:hAnsi="Arial" w:cs="Arial"/>
          </w:rPr>
          <w:t>https://www.orchestraslive.org.uk/impact-evaluation-services</w:t>
        </w:r>
      </w:hyperlink>
    </w:p>
    <w:p w14:paraId="042159A8" w14:textId="77777777" w:rsidR="00250089" w:rsidRPr="00250089" w:rsidRDefault="00250089" w:rsidP="00D32B7C">
      <w:pPr>
        <w:rPr>
          <w:rFonts w:ascii="Arial" w:hAnsi="Arial" w:cs="Arial"/>
        </w:rPr>
      </w:pPr>
    </w:p>
    <w:p w14:paraId="5B5820E3" w14:textId="12563D55" w:rsidR="00A36240" w:rsidRPr="00A36240" w:rsidRDefault="00A36240" w:rsidP="00D32B7C">
      <w:pPr>
        <w:rPr>
          <w:rFonts w:ascii="Arial" w:hAnsi="Arial" w:cs="Arial"/>
          <w:b/>
          <w:bCs/>
        </w:rPr>
      </w:pPr>
      <w:r w:rsidRPr="00A36240">
        <w:rPr>
          <w:rFonts w:ascii="Arial" w:hAnsi="Arial" w:cs="Arial"/>
          <w:b/>
          <w:bCs/>
        </w:rPr>
        <w:t xml:space="preserve">Brand review </w:t>
      </w:r>
    </w:p>
    <w:p w14:paraId="4C266518" w14:textId="77777777" w:rsidR="00A36240" w:rsidRDefault="00BB4301" w:rsidP="00D32B7C">
      <w:pPr>
        <w:rPr>
          <w:rFonts w:ascii="Arial" w:hAnsi="Arial" w:cs="Arial"/>
        </w:rPr>
      </w:pPr>
      <w:r>
        <w:rPr>
          <w:rFonts w:ascii="Arial" w:hAnsi="Arial" w:cs="Arial"/>
        </w:rPr>
        <w:t xml:space="preserve">We are </w:t>
      </w:r>
      <w:r w:rsidR="00D32B7C" w:rsidRPr="003A6BB4">
        <w:rPr>
          <w:rFonts w:ascii="Arial" w:hAnsi="Arial" w:cs="Arial"/>
        </w:rPr>
        <w:t xml:space="preserve">undertaking a brand strategy and messaging review in 2026 to strengthen how we communicate who we are, what we do, and the value we bring to the arts and culture sector. </w:t>
      </w:r>
    </w:p>
    <w:p w14:paraId="0D62AD97" w14:textId="21AD5251" w:rsidR="00D32B7C" w:rsidRPr="003A6BB4" w:rsidRDefault="00A36240" w:rsidP="00D32B7C">
      <w:pPr>
        <w:rPr>
          <w:rFonts w:ascii="Arial" w:hAnsi="Arial" w:cs="Arial"/>
        </w:rPr>
      </w:pPr>
      <w:r w:rsidRPr="1320EB63">
        <w:rPr>
          <w:rFonts w:ascii="Arial" w:hAnsi="Arial" w:cs="Arial"/>
        </w:rPr>
        <w:t>We n</w:t>
      </w:r>
      <w:r w:rsidR="00D32B7C" w:rsidRPr="1320EB63">
        <w:rPr>
          <w:rFonts w:ascii="Arial" w:hAnsi="Arial" w:cs="Arial"/>
        </w:rPr>
        <w:t xml:space="preserve">ow deliver both </w:t>
      </w:r>
      <w:r w:rsidR="00D32B7C" w:rsidRPr="1320EB63">
        <w:rPr>
          <w:rFonts w:ascii="Arial" w:hAnsi="Arial" w:cs="Arial"/>
          <w:b/>
          <w:bCs/>
        </w:rPr>
        <w:t xml:space="preserve">charitable </w:t>
      </w:r>
      <w:r w:rsidRPr="1320EB63">
        <w:rPr>
          <w:rFonts w:ascii="Arial" w:hAnsi="Arial" w:cs="Arial"/>
          <w:b/>
          <w:bCs/>
        </w:rPr>
        <w:t xml:space="preserve">activity </w:t>
      </w:r>
      <w:r w:rsidR="00D32B7C" w:rsidRPr="1320EB63">
        <w:rPr>
          <w:rFonts w:ascii="Arial" w:hAnsi="Arial" w:cs="Arial"/>
          <w:b/>
          <w:bCs/>
        </w:rPr>
        <w:t>programmes</w:t>
      </w:r>
      <w:r w:rsidR="00D32B7C" w:rsidRPr="1320EB63">
        <w:rPr>
          <w:rFonts w:ascii="Arial" w:hAnsi="Arial" w:cs="Arial"/>
        </w:rPr>
        <w:t xml:space="preserve"> and </w:t>
      </w:r>
      <w:r w:rsidR="7AF6CB86" w:rsidRPr="1320EB63">
        <w:rPr>
          <w:rFonts w:ascii="Arial" w:hAnsi="Arial" w:cs="Arial"/>
          <w:b/>
          <w:bCs/>
        </w:rPr>
        <w:t>paid for</w:t>
      </w:r>
      <w:r w:rsidR="00D32B7C" w:rsidRPr="1320EB63">
        <w:rPr>
          <w:rFonts w:ascii="Arial" w:hAnsi="Arial" w:cs="Arial"/>
          <w:b/>
          <w:bCs/>
        </w:rPr>
        <w:t xml:space="preserve"> </w:t>
      </w:r>
      <w:r w:rsidRPr="1320EB63">
        <w:rPr>
          <w:rFonts w:ascii="Arial" w:hAnsi="Arial" w:cs="Arial"/>
          <w:b/>
          <w:bCs/>
        </w:rPr>
        <w:t xml:space="preserve">impact and </w:t>
      </w:r>
      <w:r w:rsidR="00D32B7C" w:rsidRPr="1320EB63">
        <w:rPr>
          <w:rFonts w:ascii="Arial" w:hAnsi="Arial" w:cs="Arial"/>
          <w:b/>
          <w:bCs/>
        </w:rPr>
        <w:t>evaluation services</w:t>
      </w:r>
      <w:r w:rsidR="00D32B7C" w:rsidRPr="1320EB63">
        <w:rPr>
          <w:rFonts w:ascii="Arial" w:hAnsi="Arial" w:cs="Arial"/>
        </w:rPr>
        <w:t>,</w:t>
      </w:r>
      <w:r w:rsidRPr="1320EB63">
        <w:rPr>
          <w:rFonts w:ascii="Arial" w:hAnsi="Arial" w:cs="Arial"/>
        </w:rPr>
        <w:t xml:space="preserve"> and </w:t>
      </w:r>
      <w:r w:rsidR="00D32B7C" w:rsidRPr="1320EB63">
        <w:rPr>
          <w:rFonts w:ascii="Arial" w:hAnsi="Arial" w:cs="Arial"/>
        </w:rPr>
        <w:t>we need a clearer, more coherent narrative that brings these together in a way that feels natural, confident, and sector</w:t>
      </w:r>
      <w:r w:rsidR="2E484B4C" w:rsidRPr="1320EB63">
        <w:rPr>
          <w:rFonts w:ascii="Arial" w:hAnsi="Arial" w:cs="Arial"/>
        </w:rPr>
        <w:t xml:space="preserve"> </w:t>
      </w:r>
      <w:r w:rsidR="00D32B7C" w:rsidRPr="1320EB63">
        <w:rPr>
          <w:rFonts w:ascii="Arial" w:hAnsi="Arial" w:cs="Arial"/>
        </w:rPr>
        <w:t>appropriate.</w:t>
      </w:r>
    </w:p>
    <w:p w14:paraId="1DAA2CE2" w14:textId="77777777" w:rsidR="00D32B7C" w:rsidRPr="003A6BB4" w:rsidRDefault="00D32B7C" w:rsidP="00D32B7C">
      <w:pPr>
        <w:rPr>
          <w:rFonts w:ascii="Arial" w:hAnsi="Arial" w:cs="Arial"/>
        </w:rPr>
      </w:pPr>
      <w:r w:rsidRPr="003A6BB4">
        <w:rPr>
          <w:rFonts w:ascii="Arial" w:hAnsi="Arial" w:cs="Arial"/>
        </w:rPr>
        <w:t xml:space="preserve">At present, we communicate with </w:t>
      </w:r>
      <w:r w:rsidRPr="003A6BB4">
        <w:rPr>
          <w:rFonts w:ascii="Arial" w:hAnsi="Arial" w:cs="Arial"/>
          <w:b/>
          <w:bCs/>
        </w:rPr>
        <w:t>two audiences</w:t>
      </w:r>
      <w:r w:rsidRPr="003A6BB4">
        <w:rPr>
          <w:rFonts w:ascii="Arial" w:hAnsi="Arial" w:cs="Arial"/>
        </w:rPr>
        <w:t xml:space="preserve"> with </w:t>
      </w:r>
      <w:r w:rsidRPr="003A6BB4">
        <w:rPr>
          <w:rFonts w:ascii="Arial" w:hAnsi="Arial" w:cs="Arial"/>
          <w:b/>
          <w:bCs/>
        </w:rPr>
        <w:t>two sets of needs</w:t>
      </w:r>
      <w:r w:rsidRPr="003A6BB4">
        <w:rPr>
          <w:rFonts w:ascii="Arial" w:hAnsi="Arial" w:cs="Arial"/>
        </w:rPr>
        <w:t xml:space="preserve">, which has resulted in two parallel narratives. The brand review will give us the unified story we </w:t>
      </w:r>
      <w:r w:rsidRPr="003A6BB4">
        <w:rPr>
          <w:rFonts w:ascii="Arial" w:hAnsi="Arial" w:cs="Arial"/>
        </w:rPr>
        <w:lastRenderedPageBreak/>
        <w:t xml:space="preserve">have been missing. After this work, we expect to have </w:t>
      </w:r>
      <w:r w:rsidRPr="003A6BB4">
        <w:rPr>
          <w:rFonts w:ascii="Arial" w:hAnsi="Arial" w:cs="Arial"/>
          <w:b/>
          <w:bCs/>
        </w:rPr>
        <w:t>one story and one voice</w:t>
      </w:r>
      <w:r w:rsidRPr="003A6BB4">
        <w:rPr>
          <w:rFonts w:ascii="Arial" w:hAnsi="Arial" w:cs="Arial"/>
        </w:rPr>
        <w:t>, where our evaluation services feel like a natural extension of our mission rather than a separate strand.</w:t>
      </w:r>
    </w:p>
    <w:p w14:paraId="2488A854" w14:textId="77777777" w:rsidR="00D32B7C" w:rsidRPr="003A6BB4" w:rsidRDefault="00D32B7C" w:rsidP="00D32B7C">
      <w:pPr>
        <w:rPr>
          <w:rFonts w:ascii="Arial" w:hAnsi="Arial" w:cs="Arial"/>
        </w:rPr>
      </w:pPr>
      <w:r w:rsidRPr="003A6BB4">
        <w:rPr>
          <w:rFonts w:ascii="Arial" w:hAnsi="Arial" w:cs="Arial"/>
        </w:rPr>
        <w:t>This review will help us:</w:t>
      </w:r>
    </w:p>
    <w:p w14:paraId="29AE6A45" w14:textId="77777777" w:rsidR="00D32B7C" w:rsidRPr="003A6BB4" w:rsidRDefault="00D32B7C" w:rsidP="00D32B7C">
      <w:pPr>
        <w:numPr>
          <w:ilvl w:val="0"/>
          <w:numId w:val="1"/>
        </w:numPr>
        <w:rPr>
          <w:rFonts w:ascii="Arial" w:hAnsi="Arial" w:cs="Arial"/>
        </w:rPr>
      </w:pPr>
      <w:r w:rsidRPr="003A6BB4">
        <w:rPr>
          <w:rFonts w:ascii="Arial" w:hAnsi="Arial" w:cs="Arial"/>
        </w:rPr>
        <w:t>build a clearer, more confident organisational voice</w:t>
      </w:r>
    </w:p>
    <w:p w14:paraId="232FA50C" w14:textId="285C1FF2" w:rsidR="00D32B7C" w:rsidRPr="003A6BB4" w:rsidRDefault="00D32B7C" w:rsidP="00D32B7C">
      <w:pPr>
        <w:numPr>
          <w:ilvl w:val="0"/>
          <w:numId w:val="1"/>
        </w:numPr>
        <w:rPr>
          <w:rFonts w:ascii="Arial" w:hAnsi="Arial" w:cs="Arial"/>
        </w:rPr>
      </w:pPr>
      <w:r w:rsidRPr="003A6BB4">
        <w:rPr>
          <w:rFonts w:ascii="Arial" w:hAnsi="Arial" w:cs="Arial"/>
        </w:rPr>
        <w:t>simplify our messaging</w:t>
      </w:r>
      <w:r w:rsidR="00A36240">
        <w:rPr>
          <w:rFonts w:ascii="Arial" w:hAnsi="Arial" w:cs="Arial"/>
        </w:rPr>
        <w:t xml:space="preserve"> for our </w:t>
      </w:r>
      <w:r w:rsidR="001336B3">
        <w:rPr>
          <w:rFonts w:ascii="Arial" w:hAnsi="Arial" w:cs="Arial"/>
        </w:rPr>
        <w:t xml:space="preserve">range of </w:t>
      </w:r>
      <w:r w:rsidR="00A36240">
        <w:rPr>
          <w:rFonts w:ascii="Arial" w:hAnsi="Arial" w:cs="Arial"/>
        </w:rPr>
        <w:t xml:space="preserve">stakeholders </w:t>
      </w:r>
    </w:p>
    <w:p w14:paraId="75DB77E0" w14:textId="77777777" w:rsidR="00D32B7C" w:rsidRPr="003A6BB4" w:rsidRDefault="00D32B7C" w:rsidP="00D32B7C">
      <w:pPr>
        <w:numPr>
          <w:ilvl w:val="0"/>
          <w:numId w:val="1"/>
        </w:numPr>
        <w:rPr>
          <w:rFonts w:ascii="Arial" w:hAnsi="Arial" w:cs="Arial"/>
        </w:rPr>
      </w:pPr>
      <w:r w:rsidRPr="003A6BB4">
        <w:rPr>
          <w:rFonts w:ascii="Arial" w:hAnsi="Arial" w:cs="Arial"/>
        </w:rPr>
        <w:t>strengthen how we talk about both our programmes and our services</w:t>
      </w:r>
    </w:p>
    <w:p w14:paraId="27B37BF8" w14:textId="77777777" w:rsidR="00D32B7C" w:rsidRPr="003A6BB4" w:rsidRDefault="00D32B7C" w:rsidP="00D32B7C">
      <w:pPr>
        <w:numPr>
          <w:ilvl w:val="0"/>
          <w:numId w:val="1"/>
        </w:numPr>
        <w:rPr>
          <w:rFonts w:ascii="Arial" w:hAnsi="Arial" w:cs="Arial"/>
        </w:rPr>
      </w:pPr>
      <w:r w:rsidRPr="003A6BB4">
        <w:rPr>
          <w:rFonts w:ascii="Arial" w:hAnsi="Arial" w:cs="Arial"/>
        </w:rPr>
        <w:t>prepare for a cleaner, more intuitive website in 2027</w:t>
      </w:r>
    </w:p>
    <w:p w14:paraId="2BA78E38" w14:textId="70D3600D" w:rsidR="00D32B7C" w:rsidRPr="003A6BB4" w:rsidRDefault="00A36240" w:rsidP="00D32B7C">
      <w:pPr>
        <w:rPr>
          <w:rFonts w:ascii="Arial" w:hAnsi="Arial" w:cs="Arial"/>
        </w:rPr>
      </w:pPr>
      <w:proofErr w:type="gramStart"/>
      <w:r w:rsidRPr="003A6BB4">
        <w:rPr>
          <w:rFonts w:ascii="Arial" w:hAnsi="Arial" w:cs="Arial"/>
        </w:rPr>
        <w:t>Th</w:t>
      </w:r>
      <w:r>
        <w:rPr>
          <w:rFonts w:ascii="Arial" w:hAnsi="Arial" w:cs="Arial"/>
        </w:rPr>
        <w:t>is</w:t>
      </w:r>
      <w:r w:rsidRPr="003A6BB4">
        <w:rPr>
          <w:rFonts w:ascii="Arial" w:hAnsi="Arial" w:cs="Arial"/>
        </w:rPr>
        <w:t xml:space="preserve"> tender covers</w:t>
      </w:r>
      <w:proofErr w:type="gramEnd"/>
      <w:r w:rsidR="00D32B7C" w:rsidRPr="003A6BB4">
        <w:rPr>
          <w:rFonts w:ascii="Arial" w:hAnsi="Arial" w:cs="Arial"/>
        </w:rPr>
        <w:t xml:space="preserve"> </w:t>
      </w:r>
      <w:r w:rsidR="00D32B7C" w:rsidRPr="003A6BB4">
        <w:rPr>
          <w:rFonts w:ascii="Arial" w:hAnsi="Arial" w:cs="Arial"/>
          <w:b/>
          <w:bCs/>
        </w:rPr>
        <w:t>brand strategy and messaging only</w:t>
      </w:r>
      <w:r w:rsidR="00D32B7C" w:rsidRPr="003A6BB4">
        <w:rPr>
          <w:rFonts w:ascii="Arial" w:hAnsi="Arial" w:cs="Arial"/>
        </w:rPr>
        <w:t>. Visual identity, design, and website development are explicitly out of scope.</w:t>
      </w:r>
    </w:p>
    <w:p w14:paraId="5607CBDD" w14:textId="77777777" w:rsidR="00D32B7C" w:rsidRPr="003A6BB4" w:rsidRDefault="00E247BC" w:rsidP="00D32B7C">
      <w:pPr>
        <w:rPr>
          <w:rFonts w:ascii="Arial" w:hAnsi="Arial" w:cs="Arial"/>
        </w:rPr>
      </w:pPr>
      <w:r>
        <w:rPr>
          <w:rFonts w:ascii="Arial" w:hAnsi="Arial" w:cs="Arial"/>
        </w:rPr>
        <w:pict w14:anchorId="74275C8B">
          <v:rect id="_x0000_i1026" style="width:0;height:1.5pt" o:hralign="center" o:hrstd="t" o:hr="t" fillcolor="#a0a0a0" stroked="f"/>
        </w:pict>
      </w:r>
    </w:p>
    <w:p w14:paraId="0424CF1B" w14:textId="1BC2EF5F" w:rsidR="00D32B7C" w:rsidRPr="003A6BB4" w:rsidRDefault="00D32B7C" w:rsidP="00D32B7C">
      <w:pPr>
        <w:rPr>
          <w:rFonts w:ascii="Arial" w:hAnsi="Arial" w:cs="Arial"/>
          <w:b/>
          <w:bCs/>
        </w:rPr>
      </w:pPr>
      <w:r w:rsidRPr="003A6BB4">
        <w:rPr>
          <w:rFonts w:ascii="Arial" w:hAnsi="Arial" w:cs="Arial"/>
          <w:b/>
          <w:bCs/>
        </w:rPr>
        <w:t xml:space="preserve">2. Project </w:t>
      </w:r>
      <w:r w:rsidR="00760E8E">
        <w:rPr>
          <w:rFonts w:ascii="Arial" w:hAnsi="Arial" w:cs="Arial"/>
          <w:b/>
          <w:bCs/>
        </w:rPr>
        <w:t>Outcomes</w:t>
      </w:r>
    </w:p>
    <w:p w14:paraId="1329EEEA" w14:textId="6D2374AA" w:rsidR="00D32B7C" w:rsidRPr="003A6BB4" w:rsidRDefault="00D32B7C" w:rsidP="00D32B7C">
      <w:pPr>
        <w:rPr>
          <w:rFonts w:ascii="Arial" w:hAnsi="Arial" w:cs="Arial"/>
        </w:rPr>
      </w:pPr>
      <w:r w:rsidRPr="003A6BB4">
        <w:rPr>
          <w:rFonts w:ascii="Arial" w:hAnsi="Arial" w:cs="Arial"/>
        </w:rPr>
        <w:t>The purpose of this commission is to develop a brand strategy and messaging framework that enables us to communicate with clarity, confidence and consistency across all audiences and channels.</w:t>
      </w:r>
    </w:p>
    <w:p w14:paraId="4ABF5203" w14:textId="77777777" w:rsidR="00D32B7C" w:rsidRDefault="00D32B7C" w:rsidP="00D32B7C">
      <w:pPr>
        <w:rPr>
          <w:rFonts w:ascii="Arial" w:hAnsi="Arial" w:cs="Arial"/>
        </w:rPr>
      </w:pPr>
      <w:r w:rsidRPr="003A6BB4">
        <w:rPr>
          <w:rFonts w:ascii="Arial" w:hAnsi="Arial" w:cs="Arial"/>
        </w:rPr>
        <w:t>The work should help us achieve the following outcomes:</w:t>
      </w:r>
    </w:p>
    <w:p w14:paraId="68E18374" w14:textId="2340B144" w:rsidR="00E06458" w:rsidRPr="00E06458" w:rsidRDefault="00E06458" w:rsidP="00E06458">
      <w:pPr>
        <w:rPr>
          <w:rFonts w:ascii="Arial" w:hAnsi="Arial" w:cs="Arial"/>
          <w:b/>
          <w:bCs/>
        </w:rPr>
      </w:pPr>
      <w:r w:rsidRPr="00E06458">
        <w:rPr>
          <w:rFonts w:ascii="Arial" w:hAnsi="Arial" w:cs="Arial"/>
          <w:b/>
          <w:bCs/>
        </w:rPr>
        <w:t>Strategic Outcomes</w:t>
      </w:r>
    </w:p>
    <w:p w14:paraId="5E268F16" w14:textId="084C3994" w:rsidR="00E06458" w:rsidRDefault="00E06458" w:rsidP="00E06458">
      <w:pPr>
        <w:pStyle w:val="ListParagraph"/>
        <w:numPr>
          <w:ilvl w:val="0"/>
          <w:numId w:val="22"/>
        </w:numPr>
        <w:rPr>
          <w:rFonts w:ascii="Arial" w:hAnsi="Arial" w:cs="Arial"/>
        </w:rPr>
      </w:pPr>
      <w:r>
        <w:rPr>
          <w:rFonts w:ascii="Arial" w:hAnsi="Arial" w:cs="Arial"/>
        </w:rPr>
        <w:t xml:space="preserve">A </w:t>
      </w:r>
      <w:r w:rsidRPr="00E06458">
        <w:rPr>
          <w:rFonts w:ascii="Arial" w:hAnsi="Arial" w:cs="Arial"/>
        </w:rPr>
        <w:t>single, coherent organisational narrative that unifies charitable programmes and paid</w:t>
      </w:r>
      <w:r w:rsidRPr="00E06458">
        <w:rPr>
          <w:rFonts w:ascii="Cambria Math" w:hAnsi="Cambria Math" w:cs="Cambria Math"/>
        </w:rPr>
        <w:t>‑</w:t>
      </w:r>
      <w:r w:rsidRPr="00E06458">
        <w:rPr>
          <w:rFonts w:ascii="Arial" w:hAnsi="Arial" w:cs="Arial"/>
        </w:rPr>
        <w:t xml:space="preserve">for services under one mission and one voice.  </w:t>
      </w:r>
      <w:r>
        <w:rPr>
          <w:rFonts w:ascii="Arial" w:hAnsi="Arial" w:cs="Arial"/>
        </w:rPr>
        <w:br/>
      </w:r>
    </w:p>
    <w:p w14:paraId="07A8027C" w14:textId="0F306DDB" w:rsidR="00E06458" w:rsidRPr="00E06458" w:rsidRDefault="00E06458" w:rsidP="00E06458">
      <w:pPr>
        <w:pStyle w:val="ListParagraph"/>
        <w:numPr>
          <w:ilvl w:val="0"/>
          <w:numId w:val="22"/>
        </w:numPr>
        <w:rPr>
          <w:rFonts w:ascii="Arial" w:hAnsi="Arial" w:cs="Arial"/>
        </w:rPr>
      </w:pPr>
      <w:r w:rsidRPr="00E06458">
        <w:rPr>
          <w:rFonts w:ascii="Arial" w:hAnsi="Arial" w:cs="Arial"/>
        </w:rPr>
        <w:t>A clear articulation of the organisation’s vision, values, and personality</w:t>
      </w:r>
      <w:r>
        <w:rPr>
          <w:rFonts w:ascii="Arial" w:hAnsi="Arial" w:cs="Arial"/>
        </w:rPr>
        <w:t xml:space="preserve"> </w:t>
      </w:r>
      <w:r w:rsidRPr="00E06458">
        <w:rPr>
          <w:rFonts w:ascii="Arial" w:hAnsi="Arial" w:cs="Arial"/>
        </w:rPr>
        <w:t xml:space="preserve">expressed in language that feels natural </w:t>
      </w:r>
      <w:r>
        <w:rPr>
          <w:rFonts w:ascii="Arial" w:hAnsi="Arial" w:cs="Arial"/>
        </w:rPr>
        <w:t>and accessible to stakeholders</w:t>
      </w:r>
      <w:r w:rsidRPr="00E06458">
        <w:rPr>
          <w:rFonts w:ascii="Arial" w:hAnsi="Arial" w:cs="Arial"/>
        </w:rPr>
        <w:t xml:space="preserve">.  </w:t>
      </w:r>
      <w:r>
        <w:rPr>
          <w:rFonts w:ascii="Arial" w:hAnsi="Arial" w:cs="Arial"/>
        </w:rPr>
        <w:br/>
      </w:r>
    </w:p>
    <w:p w14:paraId="26E4A595" w14:textId="2E3C57E1" w:rsidR="00E06458" w:rsidRPr="00E06458" w:rsidRDefault="00E06458" w:rsidP="00E06458">
      <w:pPr>
        <w:pStyle w:val="ListParagraph"/>
        <w:numPr>
          <w:ilvl w:val="0"/>
          <w:numId w:val="22"/>
        </w:numPr>
        <w:rPr>
          <w:rFonts w:ascii="Arial" w:hAnsi="Arial" w:cs="Arial"/>
        </w:rPr>
      </w:pPr>
      <w:r w:rsidRPr="00E06458">
        <w:rPr>
          <w:rFonts w:ascii="Arial" w:hAnsi="Arial" w:cs="Arial"/>
        </w:rPr>
        <w:t xml:space="preserve">A narrative in which </w:t>
      </w:r>
      <w:r>
        <w:rPr>
          <w:rFonts w:ascii="Arial" w:hAnsi="Arial" w:cs="Arial"/>
        </w:rPr>
        <w:t xml:space="preserve">our impact and </w:t>
      </w:r>
      <w:r w:rsidRPr="00E06458">
        <w:rPr>
          <w:rFonts w:ascii="Arial" w:hAnsi="Arial" w:cs="Arial"/>
        </w:rPr>
        <w:t xml:space="preserve">evaluation services feel like a natural extension of the mission, not a separate or competing strand.  </w:t>
      </w:r>
    </w:p>
    <w:p w14:paraId="31998761" w14:textId="1CBAF06C" w:rsidR="00E06458" w:rsidRPr="00E06458" w:rsidRDefault="00E06458" w:rsidP="00E06458">
      <w:pPr>
        <w:rPr>
          <w:rFonts w:ascii="Arial" w:hAnsi="Arial" w:cs="Arial"/>
          <w:b/>
          <w:bCs/>
        </w:rPr>
      </w:pPr>
      <w:r w:rsidRPr="00E06458">
        <w:rPr>
          <w:rFonts w:ascii="Arial" w:hAnsi="Arial" w:cs="Arial"/>
          <w:b/>
          <w:bCs/>
        </w:rPr>
        <w:t>Messaging Outcomes</w:t>
      </w:r>
    </w:p>
    <w:p w14:paraId="69EB6F59" w14:textId="53ADB08A" w:rsidR="00E06458" w:rsidRPr="00E06458" w:rsidRDefault="00E06458" w:rsidP="00E06458">
      <w:pPr>
        <w:pStyle w:val="ListParagraph"/>
        <w:numPr>
          <w:ilvl w:val="0"/>
          <w:numId w:val="23"/>
        </w:numPr>
        <w:rPr>
          <w:rFonts w:ascii="Arial" w:hAnsi="Arial" w:cs="Arial"/>
        </w:rPr>
      </w:pPr>
      <w:r w:rsidRPr="00E06458">
        <w:rPr>
          <w:rFonts w:ascii="Arial" w:hAnsi="Arial" w:cs="Arial"/>
        </w:rPr>
        <w:t>A core messaging framework that explains what the organisation does in a simple</w:t>
      </w:r>
      <w:r>
        <w:rPr>
          <w:rFonts w:ascii="Arial" w:hAnsi="Arial" w:cs="Arial"/>
        </w:rPr>
        <w:t xml:space="preserve"> and accessible </w:t>
      </w:r>
      <w:r w:rsidRPr="00E06458">
        <w:rPr>
          <w:rFonts w:ascii="Arial" w:hAnsi="Arial" w:cs="Arial"/>
        </w:rPr>
        <w:t xml:space="preserve">way.  </w:t>
      </w:r>
      <w:r>
        <w:rPr>
          <w:rFonts w:ascii="Arial" w:hAnsi="Arial" w:cs="Arial"/>
        </w:rPr>
        <w:br/>
      </w:r>
    </w:p>
    <w:p w14:paraId="081BA4BE" w14:textId="4BF5F5D6" w:rsidR="00E06458" w:rsidRPr="00E06458" w:rsidRDefault="00E06458" w:rsidP="00E06458">
      <w:pPr>
        <w:pStyle w:val="ListParagraph"/>
        <w:numPr>
          <w:ilvl w:val="0"/>
          <w:numId w:val="23"/>
        </w:numPr>
        <w:rPr>
          <w:rFonts w:ascii="Arial" w:hAnsi="Arial" w:cs="Arial"/>
        </w:rPr>
      </w:pPr>
      <w:r w:rsidRPr="00E06458">
        <w:rPr>
          <w:rFonts w:ascii="Arial" w:hAnsi="Arial" w:cs="Arial"/>
        </w:rPr>
        <w:t>Audience</w:t>
      </w:r>
      <w:r w:rsidRPr="00E06458">
        <w:rPr>
          <w:rFonts w:ascii="Cambria Math" w:hAnsi="Cambria Math" w:cs="Cambria Math"/>
        </w:rPr>
        <w:t>‑</w:t>
      </w:r>
      <w:r w:rsidRPr="00E06458">
        <w:rPr>
          <w:rFonts w:ascii="Arial" w:hAnsi="Arial" w:cs="Arial"/>
        </w:rPr>
        <w:t>specific messaging</w:t>
      </w:r>
      <w:r>
        <w:rPr>
          <w:rFonts w:ascii="Arial" w:hAnsi="Arial" w:cs="Arial"/>
        </w:rPr>
        <w:t xml:space="preserve"> </w:t>
      </w:r>
      <w:r w:rsidRPr="00E06458">
        <w:rPr>
          <w:rFonts w:ascii="Arial" w:hAnsi="Arial" w:cs="Arial"/>
        </w:rPr>
        <w:t xml:space="preserve">for key stakeholder groups (e.g. arts organisations, funders, partners, </w:t>
      </w:r>
      <w:r>
        <w:rPr>
          <w:rFonts w:ascii="Arial" w:hAnsi="Arial" w:cs="Arial"/>
        </w:rPr>
        <w:t xml:space="preserve">clients, </w:t>
      </w:r>
      <w:r w:rsidRPr="00E06458">
        <w:rPr>
          <w:rFonts w:ascii="Arial" w:hAnsi="Arial" w:cs="Arial"/>
        </w:rPr>
        <w:t xml:space="preserve">participants).  </w:t>
      </w:r>
      <w:r>
        <w:rPr>
          <w:rFonts w:ascii="Arial" w:hAnsi="Arial" w:cs="Arial"/>
        </w:rPr>
        <w:br/>
      </w:r>
    </w:p>
    <w:p w14:paraId="38535570" w14:textId="3BD49D86" w:rsidR="00E06458" w:rsidRPr="00E06458" w:rsidRDefault="00E06458" w:rsidP="00E06458">
      <w:pPr>
        <w:pStyle w:val="ListParagraph"/>
        <w:numPr>
          <w:ilvl w:val="0"/>
          <w:numId w:val="23"/>
        </w:numPr>
        <w:rPr>
          <w:rFonts w:ascii="Arial" w:hAnsi="Arial" w:cs="Arial"/>
        </w:rPr>
      </w:pPr>
      <w:r w:rsidRPr="1320EB63">
        <w:rPr>
          <w:rFonts w:ascii="Arial" w:hAnsi="Arial" w:cs="Arial"/>
        </w:rPr>
        <w:t xml:space="preserve">A consistent tone of voice that supports a confident, thoughtful and useful presence in the sector.  </w:t>
      </w:r>
    </w:p>
    <w:p w14:paraId="02C9EFD3" w14:textId="0614C74A" w:rsidR="1320EB63" w:rsidRDefault="1320EB63" w:rsidP="1320EB63">
      <w:pPr>
        <w:rPr>
          <w:rFonts w:ascii="Arial" w:hAnsi="Arial" w:cs="Arial"/>
          <w:b/>
          <w:bCs/>
        </w:rPr>
      </w:pPr>
    </w:p>
    <w:p w14:paraId="6D618B74" w14:textId="61354C97" w:rsidR="00E06458" w:rsidRPr="00A6406D" w:rsidRDefault="00E06458" w:rsidP="00E06458">
      <w:pPr>
        <w:rPr>
          <w:rFonts w:ascii="Arial" w:hAnsi="Arial" w:cs="Arial"/>
          <w:b/>
          <w:bCs/>
        </w:rPr>
      </w:pPr>
      <w:r w:rsidRPr="00A6406D">
        <w:rPr>
          <w:rFonts w:ascii="Arial" w:hAnsi="Arial" w:cs="Arial"/>
          <w:b/>
          <w:bCs/>
        </w:rPr>
        <w:lastRenderedPageBreak/>
        <w:t>Experience &amp; Channel Outcomes</w:t>
      </w:r>
    </w:p>
    <w:p w14:paraId="484924F6" w14:textId="391BCD4E" w:rsidR="00E06458" w:rsidRDefault="00E06458" w:rsidP="00E06458">
      <w:pPr>
        <w:pStyle w:val="ListParagraph"/>
        <w:numPr>
          <w:ilvl w:val="0"/>
          <w:numId w:val="24"/>
        </w:numPr>
        <w:rPr>
          <w:rFonts w:ascii="Arial" w:hAnsi="Arial" w:cs="Arial"/>
        </w:rPr>
      </w:pPr>
      <w:r w:rsidRPr="00E06458">
        <w:rPr>
          <w:rFonts w:ascii="Arial" w:hAnsi="Arial" w:cs="Arial"/>
        </w:rPr>
        <w:t>A set of messaging principles that make the organisation’s channels feel joined</w:t>
      </w:r>
      <w:r w:rsidRPr="00E06458">
        <w:rPr>
          <w:rFonts w:ascii="Cambria Math" w:hAnsi="Cambria Math" w:cs="Cambria Math"/>
        </w:rPr>
        <w:t>‑</w:t>
      </w:r>
      <w:r w:rsidRPr="00E06458">
        <w:rPr>
          <w:rFonts w:ascii="Arial" w:hAnsi="Arial" w:cs="Arial"/>
        </w:rPr>
        <w:t>u</w:t>
      </w:r>
      <w:r>
        <w:rPr>
          <w:rFonts w:ascii="Arial" w:hAnsi="Arial" w:cs="Arial"/>
        </w:rPr>
        <w:t>p.</w:t>
      </w:r>
      <w:r>
        <w:rPr>
          <w:rFonts w:ascii="Arial" w:hAnsi="Arial" w:cs="Arial"/>
        </w:rPr>
        <w:br/>
      </w:r>
    </w:p>
    <w:p w14:paraId="741A2B4D" w14:textId="36B7CF66" w:rsidR="00E06458" w:rsidRPr="00E06458" w:rsidRDefault="00E06458" w:rsidP="00E06458">
      <w:pPr>
        <w:pStyle w:val="ListParagraph"/>
        <w:numPr>
          <w:ilvl w:val="0"/>
          <w:numId w:val="24"/>
        </w:numPr>
        <w:rPr>
          <w:rFonts w:ascii="Arial" w:hAnsi="Arial" w:cs="Arial"/>
        </w:rPr>
      </w:pPr>
      <w:r w:rsidRPr="00E06458">
        <w:rPr>
          <w:rFonts w:ascii="Arial" w:hAnsi="Arial" w:cs="Arial"/>
        </w:rPr>
        <w:t xml:space="preserve">Improved clarity for external </w:t>
      </w:r>
      <w:r>
        <w:rPr>
          <w:rFonts w:ascii="Arial" w:hAnsi="Arial" w:cs="Arial"/>
        </w:rPr>
        <w:t>stakeholders</w:t>
      </w:r>
      <w:r w:rsidRPr="00E06458">
        <w:rPr>
          <w:rFonts w:ascii="Arial" w:hAnsi="Arial" w:cs="Arial"/>
        </w:rPr>
        <w:t>, so that what the organisation does and how to engage with it</w:t>
      </w:r>
      <w:r>
        <w:rPr>
          <w:rFonts w:ascii="Arial" w:hAnsi="Arial" w:cs="Arial"/>
        </w:rPr>
        <w:t xml:space="preserve"> </w:t>
      </w:r>
      <w:r w:rsidRPr="00E06458">
        <w:rPr>
          <w:rFonts w:ascii="Arial" w:hAnsi="Arial" w:cs="Arial"/>
        </w:rPr>
        <w:t xml:space="preserve">is immediately understandable.  </w:t>
      </w:r>
      <w:r>
        <w:rPr>
          <w:rFonts w:ascii="Arial" w:hAnsi="Arial" w:cs="Arial"/>
        </w:rPr>
        <w:br/>
      </w:r>
    </w:p>
    <w:p w14:paraId="2AFC1519" w14:textId="1E4D163E" w:rsidR="00E06458" w:rsidRPr="00E06458" w:rsidRDefault="00E06458" w:rsidP="00E06458">
      <w:pPr>
        <w:pStyle w:val="ListParagraph"/>
        <w:numPr>
          <w:ilvl w:val="0"/>
          <w:numId w:val="24"/>
        </w:numPr>
        <w:rPr>
          <w:rFonts w:ascii="Arial" w:hAnsi="Arial" w:cs="Arial"/>
        </w:rPr>
      </w:pPr>
      <w:r w:rsidRPr="00E06458">
        <w:rPr>
          <w:rFonts w:ascii="Arial" w:hAnsi="Arial" w:cs="Arial"/>
        </w:rPr>
        <w:t>A more coherent experience for people interacting with the organisation across programmes, services, and communications channels.</w:t>
      </w:r>
      <w:r w:rsidR="00A6406D">
        <w:rPr>
          <w:rFonts w:ascii="Arial" w:hAnsi="Arial" w:cs="Arial"/>
        </w:rPr>
        <w:br/>
      </w:r>
    </w:p>
    <w:p w14:paraId="33CDE0C0" w14:textId="0E6D8EF9" w:rsidR="00E06458" w:rsidRPr="00E06458" w:rsidRDefault="00E06458" w:rsidP="00E06458">
      <w:pPr>
        <w:rPr>
          <w:rFonts w:ascii="Arial" w:hAnsi="Arial" w:cs="Arial"/>
          <w:b/>
          <w:bCs/>
        </w:rPr>
      </w:pPr>
      <w:r w:rsidRPr="00E06458">
        <w:rPr>
          <w:rFonts w:ascii="Arial" w:hAnsi="Arial" w:cs="Arial"/>
          <w:b/>
          <w:bCs/>
        </w:rPr>
        <w:t>Internal Outcomes</w:t>
      </w:r>
    </w:p>
    <w:p w14:paraId="7C33EC1B" w14:textId="6137A5DA" w:rsidR="00E06458" w:rsidRPr="00E06458" w:rsidRDefault="00E06458" w:rsidP="00E06458">
      <w:pPr>
        <w:pStyle w:val="ListParagraph"/>
        <w:numPr>
          <w:ilvl w:val="0"/>
          <w:numId w:val="25"/>
        </w:numPr>
        <w:rPr>
          <w:rFonts w:ascii="Arial" w:hAnsi="Arial" w:cs="Arial"/>
        </w:rPr>
      </w:pPr>
      <w:r w:rsidRPr="00E06458">
        <w:rPr>
          <w:rFonts w:ascii="Arial" w:hAnsi="Arial" w:cs="Arial"/>
        </w:rPr>
        <w:t xml:space="preserve">Team and trustees feel confident and aligned when talking about the organisation’s mission, direction, and offer.  </w:t>
      </w:r>
      <w:r>
        <w:rPr>
          <w:rFonts w:ascii="Arial" w:hAnsi="Arial" w:cs="Arial"/>
        </w:rPr>
        <w:br/>
      </w:r>
    </w:p>
    <w:p w14:paraId="777CACE1" w14:textId="05012017" w:rsidR="00E06458" w:rsidRDefault="00E06458" w:rsidP="00E06458">
      <w:pPr>
        <w:pStyle w:val="ListParagraph"/>
        <w:numPr>
          <w:ilvl w:val="0"/>
          <w:numId w:val="25"/>
        </w:numPr>
        <w:rPr>
          <w:rFonts w:ascii="Arial" w:hAnsi="Arial" w:cs="Arial"/>
        </w:rPr>
      </w:pPr>
      <w:r w:rsidRPr="00E06458">
        <w:rPr>
          <w:rFonts w:ascii="Arial" w:hAnsi="Arial" w:cs="Arial"/>
        </w:rPr>
        <w:t>A practical implementation roadmap that sets out priorities</w:t>
      </w:r>
      <w:r>
        <w:rPr>
          <w:rFonts w:ascii="Arial" w:hAnsi="Arial" w:cs="Arial"/>
        </w:rPr>
        <w:t xml:space="preserve"> and </w:t>
      </w:r>
      <w:r w:rsidRPr="00E06458">
        <w:rPr>
          <w:rFonts w:ascii="Arial" w:hAnsi="Arial" w:cs="Arial"/>
        </w:rPr>
        <w:t xml:space="preserve">sequencing for rolling out the new brand strategy in 2027.  </w:t>
      </w:r>
      <w:r>
        <w:rPr>
          <w:rFonts w:ascii="Arial" w:hAnsi="Arial" w:cs="Arial"/>
        </w:rPr>
        <w:br/>
      </w:r>
    </w:p>
    <w:p w14:paraId="46D87CA5" w14:textId="2051A6E7" w:rsidR="00E06458" w:rsidRPr="00E06458" w:rsidRDefault="00E06458" w:rsidP="00E06458">
      <w:pPr>
        <w:pStyle w:val="ListParagraph"/>
        <w:numPr>
          <w:ilvl w:val="0"/>
          <w:numId w:val="25"/>
        </w:numPr>
        <w:rPr>
          <w:rFonts w:ascii="Arial" w:hAnsi="Arial" w:cs="Arial"/>
        </w:rPr>
      </w:pPr>
      <w:r w:rsidRPr="00E06458">
        <w:rPr>
          <w:rFonts w:ascii="Arial" w:hAnsi="Arial" w:cs="Arial"/>
        </w:rPr>
        <w:t>A stronger internal understanding of how programmes and services relate to one another within a single organisational story.</w:t>
      </w:r>
    </w:p>
    <w:p w14:paraId="30246781" w14:textId="77777777" w:rsidR="00D32B7C" w:rsidRPr="003A6BB4" w:rsidRDefault="00E247BC" w:rsidP="00D32B7C">
      <w:pPr>
        <w:rPr>
          <w:rFonts w:ascii="Arial" w:hAnsi="Arial" w:cs="Arial"/>
        </w:rPr>
      </w:pPr>
      <w:r>
        <w:rPr>
          <w:rFonts w:ascii="Arial" w:hAnsi="Arial" w:cs="Arial"/>
        </w:rPr>
        <w:pict w14:anchorId="251636E2">
          <v:rect id="_x0000_i1027" style="width:0;height:1.5pt" o:hralign="center" o:hrstd="t" o:hr="t" fillcolor="#a0a0a0" stroked="f"/>
        </w:pict>
      </w:r>
    </w:p>
    <w:p w14:paraId="7FA39FEB" w14:textId="77777777" w:rsidR="00D32B7C" w:rsidRPr="003A6BB4" w:rsidRDefault="00D32B7C" w:rsidP="00D32B7C">
      <w:pPr>
        <w:rPr>
          <w:rFonts w:ascii="Arial" w:hAnsi="Arial" w:cs="Arial"/>
          <w:b/>
          <w:bCs/>
        </w:rPr>
      </w:pPr>
      <w:r w:rsidRPr="003A6BB4">
        <w:rPr>
          <w:rFonts w:ascii="Arial" w:hAnsi="Arial" w:cs="Arial"/>
          <w:b/>
          <w:bCs/>
        </w:rPr>
        <w:t>3. Scope of Work</w:t>
      </w:r>
    </w:p>
    <w:p w14:paraId="433AF554" w14:textId="77777777" w:rsidR="00D32B7C" w:rsidRPr="003A6BB4" w:rsidRDefault="00D32B7C" w:rsidP="00D32B7C">
      <w:pPr>
        <w:rPr>
          <w:rFonts w:ascii="Arial" w:hAnsi="Arial" w:cs="Arial"/>
          <w:b/>
          <w:bCs/>
        </w:rPr>
      </w:pPr>
      <w:r w:rsidRPr="003A6BB4">
        <w:rPr>
          <w:rFonts w:ascii="Arial" w:hAnsi="Arial" w:cs="Arial"/>
          <w:b/>
          <w:bCs/>
        </w:rPr>
        <w:t>3.1 Consultant Responsibilities</w:t>
      </w:r>
    </w:p>
    <w:p w14:paraId="47E27434" w14:textId="77777777" w:rsidR="00D32B7C" w:rsidRPr="003A6BB4" w:rsidRDefault="00D32B7C" w:rsidP="00D32B7C">
      <w:pPr>
        <w:rPr>
          <w:rFonts w:ascii="Arial" w:hAnsi="Arial" w:cs="Arial"/>
        </w:rPr>
      </w:pPr>
      <w:r w:rsidRPr="003A6BB4">
        <w:rPr>
          <w:rFonts w:ascii="Arial" w:hAnsi="Arial" w:cs="Arial"/>
        </w:rPr>
        <w:t>The consultant will lead:</w:t>
      </w:r>
    </w:p>
    <w:p w14:paraId="7AEAF4D2" w14:textId="330788AF" w:rsidR="00BA6215" w:rsidRPr="003A6BB4" w:rsidRDefault="00D32B7C" w:rsidP="00BA6215">
      <w:pPr>
        <w:numPr>
          <w:ilvl w:val="0"/>
          <w:numId w:val="3"/>
        </w:numPr>
        <w:rPr>
          <w:rFonts w:ascii="Arial" w:hAnsi="Arial" w:cs="Arial"/>
        </w:rPr>
      </w:pPr>
      <w:r w:rsidRPr="003A6BB4">
        <w:rPr>
          <w:rFonts w:ascii="Arial" w:hAnsi="Arial" w:cs="Arial"/>
        </w:rPr>
        <w:t>Research and discovery including internal and external stakeholder engagement</w:t>
      </w:r>
      <w:r w:rsidR="00BA6215">
        <w:rPr>
          <w:rFonts w:ascii="Arial" w:hAnsi="Arial" w:cs="Arial"/>
        </w:rPr>
        <w:t>. Including f</w:t>
      </w:r>
      <w:r w:rsidR="00BA6215" w:rsidRPr="003A6BB4">
        <w:rPr>
          <w:rFonts w:ascii="Arial" w:hAnsi="Arial" w:cs="Arial"/>
        </w:rPr>
        <w:t xml:space="preserve">acilitation of discussions with </w:t>
      </w:r>
      <w:r w:rsidR="00BA6215">
        <w:rPr>
          <w:rFonts w:ascii="Arial" w:hAnsi="Arial" w:cs="Arial"/>
        </w:rPr>
        <w:t xml:space="preserve">the team, </w:t>
      </w:r>
      <w:r w:rsidR="00BA6215" w:rsidRPr="003A6BB4">
        <w:rPr>
          <w:rFonts w:ascii="Arial" w:hAnsi="Arial" w:cs="Arial"/>
        </w:rPr>
        <w:t>board</w:t>
      </w:r>
      <w:r w:rsidR="00BA6215">
        <w:rPr>
          <w:rFonts w:ascii="Arial" w:hAnsi="Arial" w:cs="Arial"/>
        </w:rPr>
        <w:t xml:space="preserve"> and any external stakeholders</w:t>
      </w:r>
    </w:p>
    <w:p w14:paraId="2CA8742B" w14:textId="4F4427D6" w:rsidR="00D32B7C" w:rsidRPr="003A6BB4" w:rsidRDefault="00D32B7C" w:rsidP="00D32B7C">
      <w:pPr>
        <w:numPr>
          <w:ilvl w:val="0"/>
          <w:numId w:val="3"/>
        </w:numPr>
        <w:rPr>
          <w:rFonts w:ascii="Arial" w:hAnsi="Arial" w:cs="Arial"/>
        </w:rPr>
      </w:pPr>
      <w:r w:rsidRPr="003A6BB4">
        <w:rPr>
          <w:rFonts w:ascii="Arial" w:hAnsi="Arial" w:cs="Arial"/>
        </w:rPr>
        <w:t>Review and interpretation of existing brand materials, communications outputs</w:t>
      </w:r>
      <w:r w:rsidR="00760E8E">
        <w:rPr>
          <w:rFonts w:ascii="Arial" w:hAnsi="Arial" w:cs="Arial"/>
        </w:rPr>
        <w:t xml:space="preserve"> </w:t>
      </w:r>
      <w:r w:rsidRPr="003A6BB4">
        <w:rPr>
          <w:rFonts w:ascii="Arial" w:hAnsi="Arial" w:cs="Arial"/>
        </w:rPr>
        <w:t>and analytics</w:t>
      </w:r>
    </w:p>
    <w:p w14:paraId="557D7215" w14:textId="77777777" w:rsidR="00D32B7C" w:rsidRPr="003A6BB4" w:rsidRDefault="00D32B7C" w:rsidP="00D32B7C">
      <w:pPr>
        <w:numPr>
          <w:ilvl w:val="0"/>
          <w:numId w:val="3"/>
        </w:numPr>
        <w:rPr>
          <w:rFonts w:ascii="Arial" w:hAnsi="Arial" w:cs="Arial"/>
        </w:rPr>
      </w:pPr>
      <w:r w:rsidRPr="003A6BB4">
        <w:rPr>
          <w:rFonts w:ascii="Arial" w:hAnsi="Arial" w:cs="Arial"/>
        </w:rPr>
        <w:t>Integration of findings from the internal tools audit (conducted by the comms team)</w:t>
      </w:r>
    </w:p>
    <w:p w14:paraId="488E6F03" w14:textId="77777777" w:rsidR="00D32B7C" w:rsidRPr="003A6BB4" w:rsidRDefault="00D32B7C" w:rsidP="00D32B7C">
      <w:pPr>
        <w:numPr>
          <w:ilvl w:val="0"/>
          <w:numId w:val="3"/>
        </w:numPr>
        <w:rPr>
          <w:rFonts w:ascii="Arial" w:hAnsi="Arial" w:cs="Arial"/>
        </w:rPr>
      </w:pPr>
      <w:r w:rsidRPr="003A6BB4">
        <w:rPr>
          <w:rFonts w:ascii="Arial" w:hAnsi="Arial" w:cs="Arial"/>
        </w:rPr>
        <w:t>Development of brand strategy and messaging</w:t>
      </w:r>
    </w:p>
    <w:p w14:paraId="5A659000" w14:textId="77777777" w:rsidR="00D32B7C" w:rsidRPr="003A6BB4" w:rsidRDefault="00D32B7C" w:rsidP="00D32B7C">
      <w:pPr>
        <w:numPr>
          <w:ilvl w:val="0"/>
          <w:numId w:val="3"/>
        </w:numPr>
        <w:rPr>
          <w:rFonts w:ascii="Arial" w:hAnsi="Arial" w:cs="Arial"/>
        </w:rPr>
      </w:pPr>
      <w:r w:rsidRPr="003A6BB4">
        <w:rPr>
          <w:rFonts w:ascii="Arial" w:hAnsi="Arial" w:cs="Arial"/>
        </w:rPr>
        <w:t>Preparation of a roadmap for implementation and launch</w:t>
      </w:r>
    </w:p>
    <w:p w14:paraId="762AC614" w14:textId="6B177E65" w:rsidR="00D32B7C" w:rsidRPr="003A6BB4" w:rsidRDefault="00E06458" w:rsidP="00D32B7C">
      <w:pPr>
        <w:rPr>
          <w:rFonts w:ascii="Arial" w:hAnsi="Arial" w:cs="Arial"/>
          <w:b/>
          <w:bCs/>
        </w:rPr>
      </w:pPr>
      <w:r>
        <w:rPr>
          <w:rFonts w:ascii="Arial" w:hAnsi="Arial" w:cs="Arial"/>
        </w:rPr>
        <w:br/>
      </w:r>
      <w:r w:rsidR="00D32B7C" w:rsidRPr="003A6BB4">
        <w:rPr>
          <w:rFonts w:ascii="Arial" w:hAnsi="Arial" w:cs="Arial"/>
          <w:b/>
          <w:bCs/>
        </w:rPr>
        <w:t>3.2 Out of Scope</w:t>
      </w:r>
    </w:p>
    <w:p w14:paraId="61FDEF31" w14:textId="77777777" w:rsidR="00D32B7C" w:rsidRPr="003A6BB4" w:rsidRDefault="00D32B7C" w:rsidP="00D32B7C">
      <w:pPr>
        <w:numPr>
          <w:ilvl w:val="0"/>
          <w:numId w:val="5"/>
        </w:numPr>
        <w:rPr>
          <w:rFonts w:ascii="Arial" w:hAnsi="Arial" w:cs="Arial"/>
        </w:rPr>
      </w:pPr>
      <w:r w:rsidRPr="003A6BB4">
        <w:rPr>
          <w:rFonts w:ascii="Arial" w:hAnsi="Arial" w:cs="Arial"/>
        </w:rPr>
        <w:t>Visual identity refresh</w:t>
      </w:r>
    </w:p>
    <w:p w14:paraId="65CE0370" w14:textId="6E912D55" w:rsidR="00D32B7C" w:rsidRPr="003A6BB4" w:rsidRDefault="00D32B7C" w:rsidP="00D32B7C">
      <w:pPr>
        <w:numPr>
          <w:ilvl w:val="0"/>
          <w:numId w:val="5"/>
        </w:numPr>
        <w:rPr>
          <w:rFonts w:ascii="Arial" w:hAnsi="Arial" w:cs="Arial"/>
        </w:rPr>
      </w:pPr>
      <w:r w:rsidRPr="003A6BB4">
        <w:rPr>
          <w:rFonts w:ascii="Arial" w:hAnsi="Arial" w:cs="Arial"/>
        </w:rPr>
        <w:lastRenderedPageBreak/>
        <w:t>Design work (logos, templates)</w:t>
      </w:r>
    </w:p>
    <w:p w14:paraId="2B66DB52" w14:textId="77777777" w:rsidR="00D32B7C" w:rsidRPr="003A6BB4" w:rsidRDefault="00D32B7C" w:rsidP="00D32B7C">
      <w:pPr>
        <w:numPr>
          <w:ilvl w:val="0"/>
          <w:numId w:val="5"/>
        </w:numPr>
        <w:rPr>
          <w:rFonts w:ascii="Arial" w:hAnsi="Arial" w:cs="Arial"/>
        </w:rPr>
      </w:pPr>
      <w:r w:rsidRPr="003A6BB4">
        <w:rPr>
          <w:rFonts w:ascii="Arial" w:hAnsi="Arial" w:cs="Arial"/>
        </w:rPr>
        <w:t>Website design, UX, or development</w:t>
      </w:r>
    </w:p>
    <w:p w14:paraId="23F8A764" w14:textId="77777777" w:rsidR="00D32B7C" w:rsidRPr="003A6BB4" w:rsidRDefault="00D32B7C" w:rsidP="00D32B7C">
      <w:pPr>
        <w:numPr>
          <w:ilvl w:val="0"/>
          <w:numId w:val="5"/>
        </w:numPr>
        <w:rPr>
          <w:rFonts w:ascii="Arial" w:hAnsi="Arial" w:cs="Arial"/>
        </w:rPr>
      </w:pPr>
      <w:r w:rsidRPr="003A6BB4">
        <w:rPr>
          <w:rFonts w:ascii="Arial" w:hAnsi="Arial" w:cs="Arial"/>
        </w:rPr>
        <w:t>Website copywriting</w:t>
      </w:r>
    </w:p>
    <w:p w14:paraId="153A6F90" w14:textId="77777777" w:rsidR="00D32B7C" w:rsidRPr="003A6BB4" w:rsidRDefault="00D32B7C" w:rsidP="00D32B7C">
      <w:pPr>
        <w:numPr>
          <w:ilvl w:val="0"/>
          <w:numId w:val="5"/>
        </w:numPr>
        <w:rPr>
          <w:rFonts w:ascii="Arial" w:hAnsi="Arial" w:cs="Arial"/>
        </w:rPr>
      </w:pPr>
      <w:r w:rsidRPr="003A6BB4">
        <w:rPr>
          <w:rFonts w:ascii="Arial" w:hAnsi="Arial" w:cs="Arial"/>
        </w:rPr>
        <w:t>Channel strategy beyond what is required for the implementation roadmap</w:t>
      </w:r>
    </w:p>
    <w:p w14:paraId="7DD69EAE" w14:textId="77777777" w:rsidR="00D32B7C" w:rsidRPr="003A6BB4" w:rsidRDefault="00E247BC" w:rsidP="00D32B7C">
      <w:pPr>
        <w:rPr>
          <w:rFonts w:ascii="Arial" w:hAnsi="Arial" w:cs="Arial"/>
        </w:rPr>
      </w:pPr>
      <w:r>
        <w:rPr>
          <w:rFonts w:ascii="Arial" w:hAnsi="Arial" w:cs="Arial"/>
        </w:rPr>
        <w:pict w14:anchorId="604455A4">
          <v:rect id="_x0000_i1028" style="width:0;height:1.5pt" o:hralign="center" o:hrstd="t" o:hr="t" fillcolor="#a0a0a0" stroked="f"/>
        </w:pict>
      </w:r>
    </w:p>
    <w:p w14:paraId="0DE90D9A" w14:textId="77777777" w:rsidR="00E06458" w:rsidRDefault="00E06458" w:rsidP="00D32B7C">
      <w:pPr>
        <w:rPr>
          <w:rFonts w:ascii="Arial" w:hAnsi="Arial" w:cs="Arial"/>
          <w:b/>
          <w:bCs/>
        </w:rPr>
      </w:pPr>
    </w:p>
    <w:p w14:paraId="2D928255" w14:textId="65EFD7DB" w:rsidR="00D32B7C" w:rsidRPr="003A6BB4" w:rsidRDefault="00D32B7C" w:rsidP="00D32B7C">
      <w:pPr>
        <w:rPr>
          <w:rFonts w:ascii="Arial" w:hAnsi="Arial" w:cs="Arial"/>
          <w:b/>
          <w:bCs/>
        </w:rPr>
      </w:pPr>
      <w:r w:rsidRPr="003A6BB4">
        <w:rPr>
          <w:rFonts w:ascii="Arial" w:hAnsi="Arial" w:cs="Arial"/>
          <w:b/>
          <w:bCs/>
        </w:rPr>
        <w:t>4. Internal Responsibilities</w:t>
      </w:r>
    </w:p>
    <w:p w14:paraId="689EB9F0" w14:textId="77AB5A78" w:rsidR="00D32B7C" w:rsidRPr="003A6BB4" w:rsidRDefault="00760E8E" w:rsidP="00D32B7C">
      <w:pPr>
        <w:rPr>
          <w:rFonts w:ascii="Arial" w:hAnsi="Arial" w:cs="Arial"/>
          <w:b/>
          <w:bCs/>
        </w:rPr>
      </w:pPr>
      <w:r>
        <w:rPr>
          <w:rFonts w:ascii="Arial" w:hAnsi="Arial" w:cs="Arial"/>
          <w:b/>
          <w:bCs/>
        </w:rPr>
        <w:t>Orchestras Live</w:t>
      </w:r>
      <w:r w:rsidR="00BA6215">
        <w:rPr>
          <w:rFonts w:ascii="Arial" w:hAnsi="Arial" w:cs="Arial"/>
          <w:b/>
          <w:bCs/>
        </w:rPr>
        <w:t>’s</w:t>
      </w:r>
      <w:r>
        <w:rPr>
          <w:rFonts w:ascii="Arial" w:hAnsi="Arial" w:cs="Arial"/>
          <w:b/>
          <w:bCs/>
        </w:rPr>
        <w:t xml:space="preserve"> </w:t>
      </w:r>
      <w:r w:rsidR="00D32B7C" w:rsidRPr="003A6BB4">
        <w:rPr>
          <w:rFonts w:ascii="Arial" w:hAnsi="Arial" w:cs="Arial"/>
          <w:b/>
          <w:bCs/>
        </w:rPr>
        <w:t xml:space="preserve">Communications </w:t>
      </w:r>
      <w:r w:rsidR="00BA6215">
        <w:rPr>
          <w:rFonts w:ascii="Arial" w:hAnsi="Arial" w:cs="Arial"/>
          <w:b/>
          <w:bCs/>
        </w:rPr>
        <w:t>t</w:t>
      </w:r>
      <w:r w:rsidR="00D32B7C" w:rsidRPr="003A6BB4">
        <w:rPr>
          <w:rFonts w:ascii="Arial" w:hAnsi="Arial" w:cs="Arial"/>
          <w:b/>
          <w:bCs/>
        </w:rPr>
        <w:t xml:space="preserve">eam </w:t>
      </w:r>
      <w:r>
        <w:rPr>
          <w:rFonts w:ascii="Arial" w:hAnsi="Arial" w:cs="Arial"/>
          <w:b/>
          <w:bCs/>
        </w:rPr>
        <w:t>will</w:t>
      </w:r>
    </w:p>
    <w:p w14:paraId="2C501BD5" w14:textId="7AE80493" w:rsidR="00D32B7C" w:rsidRPr="003A6BB4" w:rsidRDefault="00D32B7C" w:rsidP="00D32B7C">
      <w:pPr>
        <w:numPr>
          <w:ilvl w:val="0"/>
          <w:numId w:val="6"/>
        </w:numPr>
        <w:rPr>
          <w:rFonts w:ascii="Arial" w:hAnsi="Arial" w:cs="Arial"/>
        </w:rPr>
      </w:pPr>
      <w:r w:rsidRPr="003A6BB4">
        <w:rPr>
          <w:rFonts w:ascii="Arial" w:hAnsi="Arial" w:cs="Arial"/>
        </w:rPr>
        <w:t>Conduct the internal tools audit (website, e</w:t>
      </w:r>
      <w:r w:rsidRPr="003A6BB4">
        <w:rPr>
          <w:rFonts w:ascii="Arial" w:hAnsi="Arial" w:cs="Arial"/>
        </w:rPr>
        <w:noBreakHyphen/>
        <w:t>news, social media, templates, collateral)</w:t>
      </w:r>
      <w:r w:rsidR="00760E8E">
        <w:rPr>
          <w:rFonts w:ascii="Arial" w:hAnsi="Arial" w:cs="Arial"/>
        </w:rPr>
        <w:t xml:space="preserve"> shaped by the consultant </w:t>
      </w:r>
    </w:p>
    <w:p w14:paraId="18488695" w14:textId="32046F78" w:rsidR="00D32B7C" w:rsidRPr="003A6BB4" w:rsidRDefault="00D32B7C" w:rsidP="00D32B7C">
      <w:pPr>
        <w:numPr>
          <w:ilvl w:val="0"/>
          <w:numId w:val="6"/>
        </w:numPr>
        <w:rPr>
          <w:rFonts w:ascii="Arial" w:hAnsi="Arial" w:cs="Arial"/>
        </w:rPr>
      </w:pPr>
      <w:r w:rsidRPr="003A6BB4">
        <w:rPr>
          <w:rFonts w:ascii="Arial" w:hAnsi="Arial" w:cs="Arial"/>
        </w:rPr>
        <w:t>Provide access to assets, analytics and comms outputs</w:t>
      </w:r>
    </w:p>
    <w:p w14:paraId="315FD18E" w14:textId="6FB9DF3E" w:rsidR="00D32B7C" w:rsidRPr="003A6BB4" w:rsidRDefault="00D32B7C" w:rsidP="00D32B7C">
      <w:pPr>
        <w:numPr>
          <w:ilvl w:val="0"/>
          <w:numId w:val="6"/>
        </w:numPr>
        <w:rPr>
          <w:rFonts w:ascii="Arial" w:hAnsi="Arial" w:cs="Arial"/>
        </w:rPr>
      </w:pPr>
      <w:r w:rsidRPr="003A6BB4">
        <w:rPr>
          <w:rFonts w:ascii="Arial" w:hAnsi="Arial" w:cs="Arial"/>
        </w:rPr>
        <w:t xml:space="preserve">Coordinate </w:t>
      </w:r>
      <w:r w:rsidR="00760E8E">
        <w:rPr>
          <w:rFonts w:ascii="Arial" w:hAnsi="Arial" w:cs="Arial"/>
        </w:rPr>
        <w:t xml:space="preserve">team </w:t>
      </w:r>
      <w:r w:rsidRPr="003A6BB4">
        <w:rPr>
          <w:rFonts w:ascii="Arial" w:hAnsi="Arial" w:cs="Arial"/>
        </w:rPr>
        <w:t>and board availability</w:t>
      </w:r>
    </w:p>
    <w:p w14:paraId="43F6FCBE" w14:textId="77777777" w:rsidR="00D32B7C" w:rsidRPr="003A6BB4" w:rsidRDefault="00D32B7C" w:rsidP="00D32B7C">
      <w:pPr>
        <w:numPr>
          <w:ilvl w:val="0"/>
          <w:numId w:val="6"/>
        </w:numPr>
        <w:rPr>
          <w:rFonts w:ascii="Arial" w:hAnsi="Arial" w:cs="Arial"/>
        </w:rPr>
      </w:pPr>
      <w:r w:rsidRPr="003A6BB4">
        <w:rPr>
          <w:rFonts w:ascii="Arial" w:hAnsi="Arial" w:cs="Arial"/>
        </w:rPr>
        <w:t>Review drafts and provide timely feedback</w:t>
      </w:r>
    </w:p>
    <w:p w14:paraId="754ADBCA" w14:textId="77777777" w:rsidR="00D32B7C" w:rsidRPr="003A6BB4" w:rsidRDefault="00D32B7C" w:rsidP="00D32B7C">
      <w:pPr>
        <w:numPr>
          <w:ilvl w:val="0"/>
          <w:numId w:val="6"/>
        </w:numPr>
        <w:rPr>
          <w:rFonts w:ascii="Arial" w:hAnsi="Arial" w:cs="Arial"/>
        </w:rPr>
      </w:pPr>
      <w:r w:rsidRPr="003A6BB4">
        <w:rPr>
          <w:rFonts w:ascii="Arial" w:hAnsi="Arial" w:cs="Arial"/>
        </w:rPr>
        <w:t>Present the final strategy to the board</w:t>
      </w:r>
    </w:p>
    <w:p w14:paraId="53DEBB42" w14:textId="77777777" w:rsidR="00D32B7C" w:rsidRPr="003A6BB4" w:rsidRDefault="00D32B7C" w:rsidP="00D32B7C">
      <w:pPr>
        <w:numPr>
          <w:ilvl w:val="0"/>
          <w:numId w:val="6"/>
        </w:numPr>
        <w:rPr>
          <w:rFonts w:ascii="Arial" w:hAnsi="Arial" w:cs="Arial"/>
        </w:rPr>
      </w:pPr>
      <w:r w:rsidRPr="003A6BB4">
        <w:rPr>
          <w:rFonts w:ascii="Arial" w:hAnsi="Arial" w:cs="Arial"/>
        </w:rPr>
        <w:t>Lead the 2027 launch planning</w:t>
      </w:r>
    </w:p>
    <w:p w14:paraId="22C2BBF4" w14:textId="77777777" w:rsidR="00D32B7C" w:rsidRPr="003A6BB4" w:rsidRDefault="00D32B7C" w:rsidP="00D32B7C">
      <w:pPr>
        <w:rPr>
          <w:rFonts w:ascii="Arial" w:hAnsi="Arial" w:cs="Arial"/>
          <w:b/>
          <w:bCs/>
        </w:rPr>
      </w:pPr>
      <w:r w:rsidRPr="003A6BB4">
        <w:rPr>
          <w:rFonts w:ascii="Arial" w:hAnsi="Arial" w:cs="Arial"/>
          <w:b/>
          <w:bCs/>
        </w:rPr>
        <w:t>Other Internal Stakeholders</w:t>
      </w:r>
    </w:p>
    <w:p w14:paraId="23B1457A" w14:textId="7D86D4C8" w:rsidR="00D32B7C" w:rsidRPr="003A6BB4" w:rsidRDefault="00D32B7C" w:rsidP="00D32B7C">
      <w:pPr>
        <w:numPr>
          <w:ilvl w:val="0"/>
          <w:numId w:val="7"/>
        </w:numPr>
        <w:rPr>
          <w:rFonts w:ascii="Arial" w:hAnsi="Arial" w:cs="Arial"/>
        </w:rPr>
      </w:pPr>
      <w:r w:rsidRPr="003A6BB4">
        <w:rPr>
          <w:rFonts w:ascii="Arial" w:hAnsi="Arial" w:cs="Arial"/>
        </w:rPr>
        <w:t xml:space="preserve">Participate in </w:t>
      </w:r>
      <w:r w:rsidR="00760E8E">
        <w:rPr>
          <w:rFonts w:ascii="Arial" w:hAnsi="Arial" w:cs="Arial"/>
        </w:rPr>
        <w:t xml:space="preserve">information gathering exercises </w:t>
      </w:r>
    </w:p>
    <w:p w14:paraId="62C317E2" w14:textId="77777777" w:rsidR="00D32B7C" w:rsidRPr="003A6BB4" w:rsidRDefault="00D32B7C" w:rsidP="00D32B7C">
      <w:pPr>
        <w:numPr>
          <w:ilvl w:val="0"/>
          <w:numId w:val="7"/>
        </w:numPr>
        <w:rPr>
          <w:rFonts w:ascii="Arial" w:hAnsi="Arial" w:cs="Arial"/>
        </w:rPr>
      </w:pPr>
      <w:r w:rsidRPr="003A6BB4">
        <w:rPr>
          <w:rFonts w:ascii="Arial" w:hAnsi="Arial" w:cs="Arial"/>
        </w:rPr>
        <w:t>Provide organisational context and strategic direction</w:t>
      </w:r>
    </w:p>
    <w:p w14:paraId="71782CA3" w14:textId="77777777" w:rsidR="00D32B7C" w:rsidRPr="003A6BB4" w:rsidRDefault="00E247BC" w:rsidP="00D32B7C">
      <w:pPr>
        <w:rPr>
          <w:rFonts w:ascii="Arial" w:hAnsi="Arial" w:cs="Arial"/>
        </w:rPr>
      </w:pPr>
      <w:r>
        <w:rPr>
          <w:rFonts w:ascii="Arial" w:hAnsi="Arial" w:cs="Arial"/>
        </w:rPr>
        <w:pict w14:anchorId="389650BE">
          <v:rect id="_x0000_i1029" style="width:0;height:1.5pt" o:hralign="center" o:hrstd="t" o:hr="t" fillcolor="#a0a0a0" stroked="f"/>
        </w:pict>
      </w:r>
    </w:p>
    <w:p w14:paraId="2A556CDE" w14:textId="77777777" w:rsidR="00D32B7C" w:rsidRPr="003A6BB4" w:rsidRDefault="00D32B7C" w:rsidP="00D32B7C">
      <w:pPr>
        <w:rPr>
          <w:rFonts w:ascii="Arial" w:hAnsi="Arial" w:cs="Arial"/>
          <w:b/>
          <w:bCs/>
        </w:rPr>
      </w:pPr>
      <w:r w:rsidRPr="003A6BB4">
        <w:rPr>
          <w:rFonts w:ascii="Arial" w:hAnsi="Arial" w:cs="Arial"/>
          <w:b/>
          <w:bCs/>
        </w:rPr>
        <w:t>5. Project Timeline</w:t>
      </w:r>
    </w:p>
    <w:p w14:paraId="2A3E39AC" w14:textId="77777777" w:rsidR="00D32B7C" w:rsidRPr="003A6BB4" w:rsidRDefault="00D32B7C" w:rsidP="00D32B7C">
      <w:pPr>
        <w:rPr>
          <w:rFonts w:ascii="Arial" w:hAnsi="Arial" w:cs="Arial"/>
        </w:rPr>
      </w:pPr>
      <w:r w:rsidRPr="003A6BB4">
        <w:rPr>
          <w:rFonts w:ascii="Arial" w:hAnsi="Arial" w:cs="Arial"/>
        </w:rPr>
        <w:t>The project is expected to follow these broad phases:</w:t>
      </w:r>
    </w:p>
    <w:p w14:paraId="303737BA" w14:textId="379982A4" w:rsidR="00D32B7C" w:rsidRPr="003A6BB4" w:rsidRDefault="00760E8E" w:rsidP="00D32B7C">
      <w:pPr>
        <w:numPr>
          <w:ilvl w:val="0"/>
          <w:numId w:val="8"/>
        </w:numPr>
        <w:rPr>
          <w:rFonts w:ascii="Arial" w:hAnsi="Arial" w:cs="Arial"/>
        </w:rPr>
      </w:pPr>
      <w:r>
        <w:rPr>
          <w:rFonts w:ascii="Arial" w:hAnsi="Arial" w:cs="Arial"/>
          <w:b/>
          <w:bCs/>
        </w:rPr>
        <w:t xml:space="preserve">End </w:t>
      </w:r>
      <w:r w:rsidR="00D32B7C" w:rsidRPr="003A6BB4">
        <w:rPr>
          <w:rFonts w:ascii="Arial" w:hAnsi="Arial" w:cs="Arial"/>
          <w:b/>
          <w:bCs/>
        </w:rPr>
        <w:t>June:</w:t>
      </w:r>
      <w:r>
        <w:rPr>
          <w:rFonts w:ascii="Arial" w:hAnsi="Arial" w:cs="Arial"/>
        </w:rPr>
        <w:t xml:space="preserve"> Consultant appointed </w:t>
      </w:r>
    </w:p>
    <w:p w14:paraId="5161B5E8" w14:textId="6EA85142" w:rsidR="00D32B7C" w:rsidRPr="003A6BB4" w:rsidRDefault="00D32B7C" w:rsidP="00D32B7C">
      <w:pPr>
        <w:numPr>
          <w:ilvl w:val="0"/>
          <w:numId w:val="8"/>
        </w:numPr>
        <w:rPr>
          <w:rFonts w:ascii="Arial" w:hAnsi="Arial" w:cs="Arial"/>
        </w:rPr>
      </w:pPr>
      <w:r w:rsidRPr="1320EB63">
        <w:rPr>
          <w:rFonts w:ascii="Arial" w:hAnsi="Arial" w:cs="Arial"/>
          <w:b/>
          <w:bCs/>
        </w:rPr>
        <w:t>July–</w:t>
      </w:r>
      <w:r w:rsidR="736F03B5" w:rsidRPr="1320EB63">
        <w:rPr>
          <w:rFonts w:ascii="Arial" w:hAnsi="Arial" w:cs="Arial"/>
          <w:b/>
          <w:bCs/>
        </w:rPr>
        <w:t>September</w:t>
      </w:r>
      <w:r w:rsidRPr="1320EB63">
        <w:rPr>
          <w:rFonts w:ascii="Arial" w:hAnsi="Arial" w:cs="Arial"/>
          <w:b/>
          <w:bCs/>
        </w:rPr>
        <w:t>:</w:t>
      </w:r>
      <w:r w:rsidRPr="1320EB63">
        <w:rPr>
          <w:rFonts w:ascii="Arial" w:hAnsi="Arial" w:cs="Arial"/>
        </w:rPr>
        <w:t xml:space="preserve"> Research and stakeholder engagement</w:t>
      </w:r>
    </w:p>
    <w:p w14:paraId="2C8C6F3B" w14:textId="2B603D3C" w:rsidR="00D32B7C" w:rsidRPr="003A6BB4" w:rsidRDefault="00D32B7C" w:rsidP="00D32B7C">
      <w:pPr>
        <w:numPr>
          <w:ilvl w:val="0"/>
          <w:numId w:val="8"/>
        </w:numPr>
        <w:rPr>
          <w:rFonts w:ascii="Arial" w:hAnsi="Arial" w:cs="Arial"/>
        </w:rPr>
      </w:pPr>
      <w:r w:rsidRPr="1320EB63">
        <w:rPr>
          <w:rFonts w:ascii="Arial" w:hAnsi="Arial" w:cs="Arial"/>
          <w:b/>
          <w:bCs/>
        </w:rPr>
        <w:t>October</w:t>
      </w:r>
      <w:r w:rsidR="399F831B" w:rsidRPr="1320EB63">
        <w:rPr>
          <w:rFonts w:ascii="Arial" w:hAnsi="Arial" w:cs="Arial"/>
          <w:b/>
          <w:bCs/>
        </w:rPr>
        <w:t xml:space="preserve"> - November</w:t>
      </w:r>
      <w:r w:rsidRPr="1320EB63">
        <w:rPr>
          <w:rFonts w:ascii="Arial" w:hAnsi="Arial" w:cs="Arial"/>
          <w:b/>
          <w:bCs/>
        </w:rPr>
        <w:t>:</w:t>
      </w:r>
      <w:r w:rsidRPr="1320EB63">
        <w:rPr>
          <w:rFonts w:ascii="Arial" w:hAnsi="Arial" w:cs="Arial"/>
        </w:rPr>
        <w:t xml:space="preserve"> Strategy and messaging development</w:t>
      </w:r>
    </w:p>
    <w:p w14:paraId="2293FE21" w14:textId="4754F4FD" w:rsidR="00D32B7C" w:rsidRPr="003A6BB4" w:rsidRDefault="00D32B7C" w:rsidP="00D32B7C">
      <w:pPr>
        <w:numPr>
          <w:ilvl w:val="0"/>
          <w:numId w:val="8"/>
        </w:numPr>
        <w:rPr>
          <w:rFonts w:ascii="Arial" w:hAnsi="Arial" w:cs="Arial"/>
        </w:rPr>
      </w:pPr>
      <w:r w:rsidRPr="1320EB63">
        <w:rPr>
          <w:rFonts w:ascii="Arial" w:hAnsi="Arial" w:cs="Arial"/>
          <w:b/>
          <w:bCs/>
        </w:rPr>
        <w:t>December:</w:t>
      </w:r>
      <w:r w:rsidRPr="1320EB63">
        <w:rPr>
          <w:rFonts w:ascii="Arial" w:hAnsi="Arial" w:cs="Arial"/>
        </w:rPr>
        <w:t xml:space="preserve"> Finalisation and implementation roadmap</w:t>
      </w:r>
    </w:p>
    <w:p w14:paraId="22890DB5" w14:textId="7939A4A9" w:rsidR="00D32B7C" w:rsidRPr="003A6BB4" w:rsidRDefault="00D32B7C" w:rsidP="00D32B7C">
      <w:pPr>
        <w:rPr>
          <w:rFonts w:ascii="Arial" w:hAnsi="Arial" w:cs="Arial"/>
        </w:rPr>
      </w:pPr>
      <w:r w:rsidRPr="003A6BB4">
        <w:rPr>
          <w:rFonts w:ascii="Arial" w:hAnsi="Arial" w:cs="Arial"/>
        </w:rPr>
        <w:t xml:space="preserve">Consultants may propose alternative sequencing or structures, provided the final outputs are delivered by </w:t>
      </w:r>
      <w:r w:rsidR="00760E8E">
        <w:rPr>
          <w:rFonts w:ascii="Arial" w:hAnsi="Arial" w:cs="Arial"/>
        </w:rPr>
        <w:t xml:space="preserve">end of </w:t>
      </w:r>
      <w:r w:rsidRPr="003A6BB4">
        <w:rPr>
          <w:rFonts w:ascii="Arial" w:hAnsi="Arial" w:cs="Arial"/>
        </w:rPr>
        <w:t>December 2026.</w:t>
      </w:r>
    </w:p>
    <w:p w14:paraId="2A520003" w14:textId="77777777" w:rsidR="00760E8E" w:rsidRPr="003A6BB4" w:rsidRDefault="00760E8E" w:rsidP="00D32B7C">
      <w:pPr>
        <w:rPr>
          <w:rFonts w:ascii="Arial" w:hAnsi="Arial" w:cs="Arial"/>
        </w:rPr>
      </w:pPr>
    </w:p>
    <w:p w14:paraId="3668132C" w14:textId="77777777" w:rsidR="00BA6215" w:rsidRDefault="00BA6215" w:rsidP="00D32B7C">
      <w:pPr>
        <w:rPr>
          <w:rFonts w:ascii="Arial" w:hAnsi="Arial" w:cs="Arial"/>
          <w:b/>
          <w:bCs/>
        </w:rPr>
      </w:pPr>
    </w:p>
    <w:p w14:paraId="0C9E40E6" w14:textId="77777777" w:rsidR="00BA6215" w:rsidRDefault="00BA6215" w:rsidP="00D32B7C">
      <w:pPr>
        <w:rPr>
          <w:rFonts w:ascii="Arial" w:hAnsi="Arial" w:cs="Arial"/>
          <w:b/>
          <w:bCs/>
        </w:rPr>
      </w:pPr>
    </w:p>
    <w:p w14:paraId="7B5D4931" w14:textId="77777777" w:rsidR="00BA6215" w:rsidRDefault="00BA6215" w:rsidP="00D32B7C">
      <w:pPr>
        <w:rPr>
          <w:rFonts w:ascii="Arial" w:hAnsi="Arial" w:cs="Arial"/>
          <w:b/>
          <w:bCs/>
        </w:rPr>
      </w:pPr>
    </w:p>
    <w:p w14:paraId="051EF9BE" w14:textId="2E2C7A51" w:rsidR="00D32B7C" w:rsidRPr="003A6BB4" w:rsidRDefault="00D32B7C" w:rsidP="00D32B7C">
      <w:pPr>
        <w:rPr>
          <w:rFonts w:ascii="Arial" w:hAnsi="Arial" w:cs="Arial"/>
          <w:b/>
          <w:bCs/>
        </w:rPr>
      </w:pPr>
      <w:r w:rsidRPr="003A6BB4">
        <w:rPr>
          <w:rFonts w:ascii="Arial" w:hAnsi="Arial" w:cs="Arial"/>
          <w:b/>
          <w:bCs/>
        </w:rPr>
        <w:t>6. Required Skills &amp; Experience</w:t>
      </w:r>
    </w:p>
    <w:p w14:paraId="105FA33A" w14:textId="77777777" w:rsidR="00D32B7C" w:rsidRPr="003A6BB4" w:rsidRDefault="00D32B7C" w:rsidP="00D32B7C">
      <w:pPr>
        <w:rPr>
          <w:rFonts w:ascii="Arial" w:hAnsi="Arial" w:cs="Arial"/>
        </w:rPr>
      </w:pPr>
      <w:r w:rsidRPr="003A6BB4">
        <w:rPr>
          <w:rFonts w:ascii="Arial" w:hAnsi="Arial" w:cs="Arial"/>
        </w:rPr>
        <w:t>We are seeking a consultant with:</w:t>
      </w:r>
    </w:p>
    <w:p w14:paraId="40059A33" w14:textId="08265092" w:rsidR="00D32B7C" w:rsidRPr="003A6BB4" w:rsidRDefault="00D32B7C" w:rsidP="00D32B7C">
      <w:pPr>
        <w:numPr>
          <w:ilvl w:val="0"/>
          <w:numId w:val="9"/>
        </w:numPr>
        <w:rPr>
          <w:rFonts w:ascii="Arial" w:hAnsi="Arial" w:cs="Arial"/>
        </w:rPr>
      </w:pPr>
      <w:r w:rsidRPr="1320EB63">
        <w:rPr>
          <w:rFonts w:ascii="Arial" w:hAnsi="Arial" w:cs="Arial"/>
        </w:rPr>
        <w:t xml:space="preserve">Demonstrable experience in brand strategy for charities, arts organisations, or </w:t>
      </w:r>
      <w:r w:rsidR="01D6ADD9" w:rsidRPr="1320EB63">
        <w:rPr>
          <w:rFonts w:ascii="Arial" w:hAnsi="Arial" w:cs="Arial"/>
        </w:rPr>
        <w:t>purpose driven</w:t>
      </w:r>
      <w:r w:rsidRPr="1320EB63">
        <w:rPr>
          <w:rFonts w:ascii="Arial" w:hAnsi="Arial" w:cs="Arial"/>
        </w:rPr>
        <w:t xml:space="preserve"> organisations</w:t>
      </w:r>
    </w:p>
    <w:p w14:paraId="31F95DDC" w14:textId="77777777" w:rsidR="00D32B7C" w:rsidRPr="003A6BB4" w:rsidRDefault="00D32B7C" w:rsidP="00D32B7C">
      <w:pPr>
        <w:numPr>
          <w:ilvl w:val="0"/>
          <w:numId w:val="9"/>
        </w:numPr>
        <w:rPr>
          <w:rFonts w:ascii="Arial" w:hAnsi="Arial" w:cs="Arial"/>
        </w:rPr>
      </w:pPr>
      <w:r w:rsidRPr="003A6BB4">
        <w:rPr>
          <w:rFonts w:ascii="Arial" w:hAnsi="Arial" w:cs="Arial"/>
        </w:rPr>
        <w:t>Strong facilitation and stakeholder engagement skills</w:t>
      </w:r>
    </w:p>
    <w:p w14:paraId="469297C4" w14:textId="77777777" w:rsidR="00D32B7C" w:rsidRPr="003A6BB4" w:rsidRDefault="00D32B7C" w:rsidP="00D32B7C">
      <w:pPr>
        <w:numPr>
          <w:ilvl w:val="0"/>
          <w:numId w:val="9"/>
        </w:numPr>
        <w:rPr>
          <w:rFonts w:ascii="Arial" w:hAnsi="Arial" w:cs="Arial"/>
        </w:rPr>
      </w:pPr>
      <w:r w:rsidRPr="003A6BB4">
        <w:rPr>
          <w:rFonts w:ascii="Arial" w:hAnsi="Arial" w:cs="Arial"/>
        </w:rPr>
        <w:t>Expertise in narrative and messaging development</w:t>
      </w:r>
    </w:p>
    <w:p w14:paraId="00D501B0" w14:textId="77777777" w:rsidR="00D32B7C" w:rsidRPr="003A6BB4" w:rsidRDefault="00D32B7C" w:rsidP="00D32B7C">
      <w:pPr>
        <w:numPr>
          <w:ilvl w:val="0"/>
          <w:numId w:val="9"/>
        </w:numPr>
        <w:rPr>
          <w:rFonts w:ascii="Arial" w:hAnsi="Arial" w:cs="Arial"/>
        </w:rPr>
      </w:pPr>
      <w:r w:rsidRPr="003A6BB4">
        <w:rPr>
          <w:rFonts w:ascii="Arial" w:hAnsi="Arial" w:cs="Arial"/>
        </w:rPr>
        <w:t>Ability to work collaboratively with a small team</w:t>
      </w:r>
    </w:p>
    <w:p w14:paraId="06AE7B5B" w14:textId="43169149" w:rsidR="00D32B7C" w:rsidRPr="003A6BB4" w:rsidRDefault="00D32B7C" w:rsidP="00D32B7C">
      <w:pPr>
        <w:numPr>
          <w:ilvl w:val="0"/>
          <w:numId w:val="9"/>
        </w:numPr>
        <w:rPr>
          <w:rFonts w:ascii="Arial" w:hAnsi="Arial" w:cs="Arial"/>
        </w:rPr>
      </w:pPr>
      <w:r w:rsidRPr="003A6BB4">
        <w:rPr>
          <w:rFonts w:ascii="Arial" w:hAnsi="Arial" w:cs="Arial"/>
        </w:rPr>
        <w:t>Clear communication and st</w:t>
      </w:r>
      <w:r w:rsidR="00217E75">
        <w:rPr>
          <w:rFonts w:ascii="Arial" w:hAnsi="Arial" w:cs="Arial"/>
        </w:rPr>
        <w:t>rategic</w:t>
      </w:r>
      <w:r w:rsidRPr="003A6BB4">
        <w:rPr>
          <w:rFonts w:ascii="Arial" w:hAnsi="Arial" w:cs="Arial"/>
        </w:rPr>
        <w:t xml:space="preserve"> thinking</w:t>
      </w:r>
    </w:p>
    <w:p w14:paraId="6EBF114C" w14:textId="77777777" w:rsidR="00D32B7C" w:rsidRPr="003A6BB4" w:rsidRDefault="00E247BC" w:rsidP="00D32B7C">
      <w:pPr>
        <w:rPr>
          <w:rFonts w:ascii="Arial" w:hAnsi="Arial" w:cs="Arial"/>
        </w:rPr>
      </w:pPr>
      <w:r>
        <w:rPr>
          <w:rFonts w:ascii="Arial" w:hAnsi="Arial" w:cs="Arial"/>
        </w:rPr>
        <w:pict w14:anchorId="2F18F07F">
          <v:rect id="_x0000_i1030" style="width:0;height:1.5pt" o:hralign="center" o:hrstd="t" o:hr="t" fillcolor="#a0a0a0" stroked="f"/>
        </w:pict>
      </w:r>
    </w:p>
    <w:p w14:paraId="2371BD71" w14:textId="2C5C6E8B" w:rsidR="00D32B7C" w:rsidRPr="003A6BB4" w:rsidRDefault="00217E75" w:rsidP="00D32B7C">
      <w:pPr>
        <w:rPr>
          <w:rFonts w:ascii="Arial" w:hAnsi="Arial" w:cs="Arial"/>
          <w:b/>
          <w:bCs/>
        </w:rPr>
      </w:pPr>
      <w:r>
        <w:rPr>
          <w:rFonts w:ascii="Arial" w:hAnsi="Arial" w:cs="Arial"/>
          <w:b/>
          <w:bCs/>
        </w:rPr>
        <w:t>7</w:t>
      </w:r>
      <w:r w:rsidR="00D32B7C" w:rsidRPr="003A6BB4">
        <w:rPr>
          <w:rFonts w:ascii="Arial" w:hAnsi="Arial" w:cs="Arial"/>
          <w:b/>
          <w:bCs/>
        </w:rPr>
        <w:t>. Proposal Requirements</w:t>
      </w:r>
    </w:p>
    <w:p w14:paraId="5D7D5497" w14:textId="77777777" w:rsidR="00D32B7C" w:rsidRPr="003A6BB4" w:rsidRDefault="00D32B7C" w:rsidP="00D32B7C">
      <w:pPr>
        <w:rPr>
          <w:rFonts w:ascii="Arial" w:hAnsi="Arial" w:cs="Arial"/>
        </w:rPr>
      </w:pPr>
      <w:r w:rsidRPr="003A6BB4">
        <w:rPr>
          <w:rFonts w:ascii="Arial" w:hAnsi="Arial" w:cs="Arial"/>
        </w:rPr>
        <w:t>Proposals should include:</w:t>
      </w:r>
    </w:p>
    <w:p w14:paraId="2C231C11" w14:textId="33E61A4A" w:rsidR="00D32B7C" w:rsidRPr="003A6BB4" w:rsidRDefault="00D32B7C" w:rsidP="00D32B7C">
      <w:pPr>
        <w:numPr>
          <w:ilvl w:val="0"/>
          <w:numId w:val="10"/>
        </w:numPr>
        <w:rPr>
          <w:rFonts w:ascii="Arial" w:hAnsi="Arial" w:cs="Arial"/>
        </w:rPr>
      </w:pPr>
      <w:r w:rsidRPr="003A6BB4">
        <w:rPr>
          <w:rFonts w:ascii="Arial" w:hAnsi="Arial" w:cs="Arial"/>
        </w:rPr>
        <w:t>A proposed approach and methodology</w:t>
      </w:r>
      <w:r w:rsidR="00E06458">
        <w:rPr>
          <w:rFonts w:ascii="Arial" w:hAnsi="Arial" w:cs="Arial"/>
        </w:rPr>
        <w:t xml:space="preserve"> </w:t>
      </w:r>
      <w:r w:rsidR="008E6003">
        <w:rPr>
          <w:rFonts w:ascii="Arial" w:hAnsi="Arial" w:cs="Arial"/>
        </w:rPr>
        <w:t xml:space="preserve">for the brief </w:t>
      </w:r>
      <w:r w:rsidR="00034207">
        <w:rPr>
          <w:rFonts w:ascii="Arial" w:hAnsi="Arial" w:cs="Arial"/>
        </w:rPr>
        <w:t xml:space="preserve">(no more than </w:t>
      </w:r>
      <w:r w:rsidR="00AF584D">
        <w:rPr>
          <w:rFonts w:ascii="Arial" w:hAnsi="Arial" w:cs="Arial"/>
        </w:rPr>
        <w:t>two</w:t>
      </w:r>
      <w:r w:rsidR="00034207">
        <w:rPr>
          <w:rFonts w:ascii="Arial" w:hAnsi="Arial" w:cs="Arial"/>
        </w:rPr>
        <w:t xml:space="preserve"> page</w:t>
      </w:r>
      <w:r w:rsidR="00AF584D">
        <w:rPr>
          <w:rFonts w:ascii="Arial" w:hAnsi="Arial" w:cs="Arial"/>
        </w:rPr>
        <w:t>s</w:t>
      </w:r>
      <w:r w:rsidR="00034207">
        <w:rPr>
          <w:rFonts w:ascii="Arial" w:hAnsi="Arial" w:cs="Arial"/>
        </w:rPr>
        <w:t xml:space="preserve"> of A4)</w:t>
      </w:r>
    </w:p>
    <w:p w14:paraId="42E9A4AA" w14:textId="2E712111" w:rsidR="00D32B7C" w:rsidRPr="003A6BB4" w:rsidRDefault="00034207" w:rsidP="00D32B7C">
      <w:pPr>
        <w:numPr>
          <w:ilvl w:val="0"/>
          <w:numId w:val="10"/>
        </w:numPr>
        <w:rPr>
          <w:rFonts w:ascii="Arial" w:hAnsi="Arial" w:cs="Arial"/>
        </w:rPr>
      </w:pPr>
      <w:r>
        <w:rPr>
          <w:rFonts w:ascii="Arial" w:hAnsi="Arial" w:cs="Arial"/>
        </w:rPr>
        <w:t>T</w:t>
      </w:r>
      <w:r w:rsidR="00217E75">
        <w:rPr>
          <w:rFonts w:ascii="Arial" w:hAnsi="Arial" w:cs="Arial"/>
        </w:rPr>
        <w:t xml:space="preserve">wo </w:t>
      </w:r>
      <w:r>
        <w:rPr>
          <w:rFonts w:ascii="Arial" w:hAnsi="Arial" w:cs="Arial"/>
        </w:rPr>
        <w:t>case studies/</w:t>
      </w:r>
      <w:r w:rsidR="00D32B7C" w:rsidRPr="003A6BB4">
        <w:rPr>
          <w:rFonts w:ascii="Arial" w:hAnsi="Arial" w:cs="Arial"/>
        </w:rPr>
        <w:t>examples of similar work</w:t>
      </w:r>
    </w:p>
    <w:p w14:paraId="0C6EC42E" w14:textId="6D46D873" w:rsidR="00D32B7C" w:rsidRPr="00217E75" w:rsidRDefault="00D32B7C" w:rsidP="00D32B7C">
      <w:pPr>
        <w:numPr>
          <w:ilvl w:val="0"/>
          <w:numId w:val="10"/>
        </w:numPr>
        <w:rPr>
          <w:rFonts w:ascii="Arial" w:hAnsi="Arial" w:cs="Arial"/>
        </w:rPr>
      </w:pPr>
      <w:r w:rsidRPr="00217E75">
        <w:rPr>
          <w:rFonts w:ascii="Arial" w:hAnsi="Arial" w:cs="Arial"/>
        </w:rPr>
        <w:t xml:space="preserve">CV </w:t>
      </w:r>
      <w:r w:rsidR="00034207">
        <w:rPr>
          <w:rFonts w:ascii="Arial" w:hAnsi="Arial" w:cs="Arial"/>
        </w:rPr>
        <w:t>(no more than two pages of A4)</w:t>
      </w:r>
    </w:p>
    <w:p w14:paraId="1068C9DE" w14:textId="77777777" w:rsidR="00D32B7C" w:rsidRPr="003A6BB4" w:rsidRDefault="00E247BC" w:rsidP="00D32B7C">
      <w:pPr>
        <w:rPr>
          <w:rFonts w:ascii="Arial" w:hAnsi="Arial" w:cs="Arial"/>
        </w:rPr>
      </w:pPr>
      <w:r>
        <w:rPr>
          <w:rFonts w:ascii="Arial" w:hAnsi="Arial" w:cs="Arial"/>
        </w:rPr>
        <w:pict w14:anchorId="24F1757F">
          <v:rect id="_x0000_i1031" style="width:0;height:1.5pt" o:hralign="center" o:hrstd="t" o:hr="t" fillcolor="#a0a0a0" stroked="f"/>
        </w:pict>
      </w:r>
    </w:p>
    <w:p w14:paraId="1F15031F" w14:textId="12BDE3B0" w:rsidR="00D32B7C" w:rsidRPr="003A6BB4" w:rsidRDefault="00E06458" w:rsidP="00D32B7C">
      <w:pPr>
        <w:rPr>
          <w:rFonts w:ascii="Arial" w:hAnsi="Arial" w:cs="Arial"/>
          <w:b/>
          <w:bCs/>
        </w:rPr>
      </w:pPr>
      <w:r>
        <w:rPr>
          <w:rFonts w:ascii="Arial" w:hAnsi="Arial" w:cs="Arial"/>
          <w:b/>
          <w:bCs/>
        </w:rPr>
        <w:t>Proposal applications</w:t>
      </w:r>
    </w:p>
    <w:p w14:paraId="1270199C" w14:textId="539AF943" w:rsidR="00E06458" w:rsidRDefault="00D32B7C" w:rsidP="00D32B7C">
      <w:pPr>
        <w:rPr>
          <w:rFonts w:ascii="Arial" w:hAnsi="Arial" w:cs="Arial"/>
        </w:rPr>
      </w:pPr>
      <w:r w:rsidRPr="003A6BB4">
        <w:rPr>
          <w:rFonts w:ascii="Arial" w:hAnsi="Arial" w:cs="Arial"/>
        </w:rPr>
        <w:t xml:space="preserve">Send to: </w:t>
      </w:r>
      <w:hyperlink r:id="rId13" w:history="1">
        <w:r w:rsidR="00E06458" w:rsidRPr="00E059C8">
          <w:rPr>
            <w:rStyle w:val="Hyperlink"/>
            <w:rFonts w:ascii="Arial" w:hAnsi="Arial" w:cs="Arial"/>
          </w:rPr>
          <w:t>alex@orchestraslive.org.uk</w:t>
        </w:r>
      </w:hyperlink>
      <w:r w:rsidR="00E06458">
        <w:rPr>
          <w:rFonts w:ascii="Arial" w:hAnsi="Arial" w:cs="Arial"/>
        </w:rPr>
        <w:t xml:space="preserve"> </w:t>
      </w:r>
    </w:p>
    <w:p w14:paraId="41D16B22" w14:textId="4485DEC3" w:rsidR="00E06458" w:rsidRPr="00E06458" w:rsidRDefault="00D32B7C" w:rsidP="00D32B7C">
      <w:pPr>
        <w:rPr>
          <w:rFonts w:ascii="Arial" w:hAnsi="Arial" w:cs="Arial"/>
          <w:b/>
          <w:bCs/>
          <w:i/>
          <w:iCs/>
        </w:rPr>
      </w:pPr>
      <w:r w:rsidRPr="00E06458">
        <w:rPr>
          <w:rFonts w:ascii="Arial" w:hAnsi="Arial" w:cs="Arial"/>
          <w:b/>
          <w:bCs/>
        </w:rPr>
        <w:t xml:space="preserve">Deadline: </w:t>
      </w:r>
      <w:r w:rsidR="00E06458" w:rsidRPr="00E06458">
        <w:rPr>
          <w:rFonts w:ascii="Arial" w:hAnsi="Arial" w:cs="Arial"/>
          <w:b/>
          <w:bCs/>
        </w:rPr>
        <w:t>Tuesday 2</w:t>
      </w:r>
      <w:r w:rsidR="00132AE7">
        <w:rPr>
          <w:rFonts w:ascii="Arial" w:hAnsi="Arial" w:cs="Arial"/>
          <w:b/>
          <w:bCs/>
        </w:rPr>
        <w:t>3</w:t>
      </w:r>
      <w:r w:rsidR="00E06458" w:rsidRPr="00E06458">
        <w:rPr>
          <w:rFonts w:ascii="Arial" w:hAnsi="Arial" w:cs="Arial"/>
          <w:b/>
          <w:bCs/>
        </w:rPr>
        <w:t xml:space="preserve"> June at 9am</w:t>
      </w:r>
    </w:p>
    <w:p w14:paraId="38922358" w14:textId="1FE1DD53" w:rsidR="00132AE7" w:rsidRPr="003A6BB4" w:rsidRDefault="00D32B7C" w:rsidP="00132AE7">
      <w:pPr>
        <w:rPr>
          <w:rFonts w:ascii="Arial" w:hAnsi="Arial" w:cs="Arial"/>
          <w:i/>
          <w:iCs/>
        </w:rPr>
      </w:pPr>
      <w:r w:rsidRPr="003A6BB4">
        <w:rPr>
          <w:rFonts w:ascii="Arial" w:hAnsi="Arial" w:cs="Arial"/>
        </w:rPr>
        <w:br/>
      </w:r>
      <w:r w:rsidR="00132AE7">
        <w:rPr>
          <w:rFonts w:ascii="Arial" w:hAnsi="Arial" w:cs="Arial"/>
        </w:rPr>
        <w:t>Proposal discussions with selected candidates</w:t>
      </w:r>
      <w:r w:rsidRPr="003A6BB4">
        <w:rPr>
          <w:rFonts w:ascii="Arial" w:hAnsi="Arial" w:cs="Arial"/>
        </w:rPr>
        <w:t>:</w:t>
      </w:r>
      <w:r w:rsidR="00132AE7">
        <w:rPr>
          <w:rFonts w:ascii="Arial" w:hAnsi="Arial" w:cs="Arial"/>
        </w:rPr>
        <w:t xml:space="preserve"> w/c </w:t>
      </w:r>
      <w:r w:rsidR="008E6003">
        <w:rPr>
          <w:rFonts w:ascii="Arial" w:hAnsi="Arial" w:cs="Arial"/>
        </w:rPr>
        <w:t>29 June</w:t>
      </w:r>
      <w:r w:rsidR="0050618E">
        <w:rPr>
          <w:rFonts w:ascii="Arial" w:hAnsi="Arial" w:cs="Arial"/>
        </w:rPr>
        <w:t xml:space="preserve"> (Tuesday &amp; Thursday)</w:t>
      </w:r>
    </w:p>
    <w:p w14:paraId="3AA5D831" w14:textId="77777777" w:rsidR="00D32B7C" w:rsidRPr="003A6BB4" w:rsidRDefault="00E247BC" w:rsidP="00D32B7C">
      <w:pPr>
        <w:rPr>
          <w:rFonts w:ascii="Arial" w:hAnsi="Arial" w:cs="Arial"/>
        </w:rPr>
      </w:pPr>
      <w:r>
        <w:rPr>
          <w:rFonts w:ascii="Arial" w:hAnsi="Arial" w:cs="Arial"/>
        </w:rPr>
        <w:pict w14:anchorId="5E353C50">
          <v:rect id="_x0000_i1032" style="width:0;height:1.5pt" o:hralign="center" o:hrstd="t" o:hr="t" fillcolor="#a0a0a0" stroked="f"/>
        </w:pict>
      </w:r>
    </w:p>
    <w:sectPr w:rsidR="00D32B7C" w:rsidRPr="003A6BB4">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D9F0C5" w14:textId="77777777" w:rsidR="00E247BC" w:rsidRDefault="00E247BC" w:rsidP="00957B4E">
      <w:pPr>
        <w:spacing w:after="0" w:line="240" w:lineRule="auto"/>
      </w:pPr>
      <w:r>
        <w:separator/>
      </w:r>
    </w:p>
  </w:endnote>
  <w:endnote w:type="continuationSeparator" w:id="0">
    <w:p w14:paraId="5DBE4174" w14:textId="77777777" w:rsidR="00E247BC" w:rsidRDefault="00E247BC" w:rsidP="00957B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7066600"/>
      <w:docPartObj>
        <w:docPartGallery w:val="Page Numbers (Bottom of Page)"/>
        <w:docPartUnique/>
      </w:docPartObj>
    </w:sdtPr>
    <w:sdtEndPr>
      <w:rPr>
        <w:rFonts w:ascii="Arial" w:hAnsi="Arial" w:cs="Arial"/>
      </w:rPr>
    </w:sdtEndPr>
    <w:sdtContent>
      <w:p w14:paraId="7C07426C" w14:textId="150A529B" w:rsidR="00AF584D" w:rsidRPr="00AF584D" w:rsidRDefault="00AF584D">
        <w:pPr>
          <w:pStyle w:val="Footer"/>
          <w:jc w:val="right"/>
          <w:rPr>
            <w:rFonts w:ascii="Arial" w:hAnsi="Arial" w:cs="Arial"/>
          </w:rPr>
        </w:pPr>
        <w:r w:rsidRPr="00AF584D">
          <w:rPr>
            <w:rFonts w:ascii="Arial" w:hAnsi="Arial" w:cs="Arial"/>
          </w:rPr>
          <w:fldChar w:fldCharType="begin"/>
        </w:r>
        <w:r w:rsidRPr="00AF584D">
          <w:rPr>
            <w:rFonts w:ascii="Arial" w:hAnsi="Arial" w:cs="Arial"/>
          </w:rPr>
          <w:instrText>PAGE   \* MERGEFORMAT</w:instrText>
        </w:r>
        <w:r w:rsidRPr="00AF584D">
          <w:rPr>
            <w:rFonts w:ascii="Arial" w:hAnsi="Arial" w:cs="Arial"/>
          </w:rPr>
          <w:fldChar w:fldCharType="separate"/>
        </w:r>
        <w:r w:rsidRPr="00AF584D">
          <w:rPr>
            <w:rFonts w:ascii="Arial" w:hAnsi="Arial" w:cs="Arial"/>
          </w:rPr>
          <w:t>2</w:t>
        </w:r>
        <w:r w:rsidRPr="00AF584D">
          <w:rPr>
            <w:rFonts w:ascii="Arial" w:hAnsi="Arial" w:cs="Arial"/>
          </w:rPr>
          <w:fldChar w:fldCharType="end"/>
        </w:r>
      </w:p>
    </w:sdtContent>
  </w:sdt>
  <w:p w14:paraId="602C2474" w14:textId="77777777" w:rsidR="00957B4E" w:rsidRDefault="00957B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595BB9" w14:textId="77777777" w:rsidR="00E247BC" w:rsidRDefault="00E247BC" w:rsidP="00957B4E">
      <w:pPr>
        <w:spacing w:after="0" w:line="240" w:lineRule="auto"/>
      </w:pPr>
      <w:r>
        <w:separator/>
      </w:r>
    </w:p>
  </w:footnote>
  <w:footnote w:type="continuationSeparator" w:id="0">
    <w:p w14:paraId="3BAD9B44" w14:textId="77777777" w:rsidR="00E247BC" w:rsidRDefault="00E247BC" w:rsidP="00957B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D0B19" w14:textId="1FF0B9E3" w:rsidR="00AF584D" w:rsidRDefault="00AF584D" w:rsidP="00AF584D">
    <w:pPr>
      <w:pStyle w:val="Header"/>
      <w:jc w:val="right"/>
    </w:pPr>
    <w:r>
      <w:rPr>
        <w:noProof/>
      </w:rPr>
      <w:drawing>
        <wp:inline distT="0" distB="0" distL="0" distR="0" wp14:anchorId="7117FE65" wp14:editId="4782863C">
          <wp:extent cx="1901182" cy="463550"/>
          <wp:effectExtent l="0" t="0" r="4445" b="0"/>
          <wp:docPr id="525739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573931" name="Picture 52573931"/>
                  <pic:cNvPicPr/>
                </pic:nvPicPr>
                <pic:blipFill>
                  <a:blip r:embed="rId1">
                    <a:extLst>
                      <a:ext uri="{28A0092B-C50C-407E-A947-70E740481C1C}">
                        <a14:useLocalDpi xmlns:a14="http://schemas.microsoft.com/office/drawing/2010/main" val="0"/>
                      </a:ext>
                    </a:extLst>
                  </a:blip>
                  <a:stretch>
                    <a:fillRect/>
                  </a:stretch>
                </pic:blipFill>
                <pic:spPr>
                  <a:xfrm>
                    <a:off x="0" y="0"/>
                    <a:ext cx="1934368" cy="471641"/>
                  </a:xfrm>
                  <a:prstGeom prst="rect">
                    <a:avLst/>
                  </a:prstGeom>
                </pic:spPr>
              </pic:pic>
            </a:graphicData>
          </a:graphic>
        </wp:inline>
      </w:drawing>
    </w:r>
  </w:p>
  <w:p w14:paraId="3E58F32A" w14:textId="77777777" w:rsidR="00AF584D" w:rsidRDefault="00AF58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023F9"/>
    <w:multiLevelType w:val="multilevel"/>
    <w:tmpl w:val="69BE3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BC1A03"/>
    <w:multiLevelType w:val="multilevel"/>
    <w:tmpl w:val="3E501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A920B9"/>
    <w:multiLevelType w:val="multilevel"/>
    <w:tmpl w:val="1FB82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8923E2"/>
    <w:multiLevelType w:val="multilevel"/>
    <w:tmpl w:val="AC7CA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76716E"/>
    <w:multiLevelType w:val="multilevel"/>
    <w:tmpl w:val="A23C5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F33781"/>
    <w:multiLevelType w:val="multilevel"/>
    <w:tmpl w:val="301CE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2B68CB"/>
    <w:multiLevelType w:val="multilevel"/>
    <w:tmpl w:val="F670D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600CBB"/>
    <w:multiLevelType w:val="multilevel"/>
    <w:tmpl w:val="14E4B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81A007F"/>
    <w:multiLevelType w:val="hybridMultilevel"/>
    <w:tmpl w:val="B4D4A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B2412F4"/>
    <w:multiLevelType w:val="hybridMultilevel"/>
    <w:tmpl w:val="06EABF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471DDF"/>
    <w:multiLevelType w:val="multilevel"/>
    <w:tmpl w:val="56FC5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4873501"/>
    <w:multiLevelType w:val="multilevel"/>
    <w:tmpl w:val="5DC0E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CDC4DCE"/>
    <w:multiLevelType w:val="multilevel"/>
    <w:tmpl w:val="2BEE9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E1F4A81"/>
    <w:multiLevelType w:val="multilevel"/>
    <w:tmpl w:val="08DE8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01D2FC0"/>
    <w:multiLevelType w:val="multilevel"/>
    <w:tmpl w:val="3FB21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22E07C7"/>
    <w:multiLevelType w:val="multilevel"/>
    <w:tmpl w:val="3F006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359553C"/>
    <w:multiLevelType w:val="hybridMultilevel"/>
    <w:tmpl w:val="4594D1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658420B"/>
    <w:multiLevelType w:val="multilevel"/>
    <w:tmpl w:val="C5B67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A78747E"/>
    <w:multiLevelType w:val="multilevel"/>
    <w:tmpl w:val="87E25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CFC7852"/>
    <w:multiLevelType w:val="multilevel"/>
    <w:tmpl w:val="7F5A0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D746FDF"/>
    <w:multiLevelType w:val="multilevel"/>
    <w:tmpl w:val="FAEAB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0A861AC"/>
    <w:multiLevelType w:val="hybridMultilevel"/>
    <w:tmpl w:val="CF186F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9274D4B"/>
    <w:multiLevelType w:val="multilevel"/>
    <w:tmpl w:val="F7AAE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3A83619"/>
    <w:multiLevelType w:val="multilevel"/>
    <w:tmpl w:val="3370B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86D40FE"/>
    <w:multiLevelType w:val="hybridMultilevel"/>
    <w:tmpl w:val="718EB5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97571195">
    <w:abstractNumId w:val="23"/>
  </w:num>
  <w:num w:numId="2" w16cid:durableId="1680808841">
    <w:abstractNumId w:val="22"/>
  </w:num>
  <w:num w:numId="3" w16cid:durableId="956834636">
    <w:abstractNumId w:val="0"/>
  </w:num>
  <w:num w:numId="4" w16cid:durableId="1012563082">
    <w:abstractNumId w:val="12"/>
  </w:num>
  <w:num w:numId="5" w16cid:durableId="1414276156">
    <w:abstractNumId w:val="1"/>
  </w:num>
  <w:num w:numId="6" w16cid:durableId="963849420">
    <w:abstractNumId w:val="10"/>
  </w:num>
  <w:num w:numId="7" w16cid:durableId="1678187072">
    <w:abstractNumId w:val="15"/>
  </w:num>
  <w:num w:numId="8" w16cid:durableId="400950520">
    <w:abstractNumId w:val="4"/>
  </w:num>
  <w:num w:numId="9" w16cid:durableId="2030720529">
    <w:abstractNumId w:val="14"/>
  </w:num>
  <w:num w:numId="10" w16cid:durableId="2083485004">
    <w:abstractNumId w:val="2"/>
  </w:num>
  <w:num w:numId="11" w16cid:durableId="1050227363">
    <w:abstractNumId w:val="7"/>
  </w:num>
  <w:num w:numId="12" w16cid:durableId="2047099223">
    <w:abstractNumId w:val="13"/>
  </w:num>
  <w:num w:numId="13" w16cid:durableId="124009090">
    <w:abstractNumId w:val="19"/>
  </w:num>
  <w:num w:numId="14" w16cid:durableId="1124347821">
    <w:abstractNumId w:val="11"/>
  </w:num>
  <w:num w:numId="15" w16cid:durableId="1334988589">
    <w:abstractNumId w:val="6"/>
  </w:num>
  <w:num w:numId="16" w16cid:durableId="1743287028">
    <w:abstractNumId w:val="5"/>
  </w:num>
  <w:num w:numId="17" w16cid:durableId="1879318091">
    <w:abstractNumId w:val="18"/>
  </w:num>
  <w:num w:numId="18" w16cid:durableId="1911043163">
    <w:abstractNumId w:val="20"/>
  </w:num>
  <w:num w:numId="19" w16cid:durableId="193737978">
    <w:abstractNumId w:val="17"/>
  </w:num>
  <w:num w:numId="20" w16cid:durableId="585849802">
    <w:abstractNumId w:val="3"/>
  </w:num>
  <w:num w:numId="21" w16cid:durableId="39088005">
    <w:abstractNumId w:val="16"/>
  </w:num>
  <w:num w:numId="22" w16cid:durableId="1049839669">
    <w:abstractNumId w:val="21"/>
  </w:num>
  <w:num w:numId="23" w16cid:durableId="1128665752">
    <w:abstractNumId w:val="24"/>
  </w:num>
  <w:num w:numId="24" w16cid:durableId="1465929273">
    <w:abstractNumId w:val="8"/>
  </w:num>
  <w:num w:numId="25" w16cid:durableId="15822519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B7C"/>
    <w:rsid w:val="00034207"/>
    <w:rsid w:val="00132AE7"/>
    <w:rsid w:val="001336B3"/>
    <w:rsid w:val="00217E75"/>
    <w:rsid w:val="00250089"/>
    <w:rsid w:val="00275AE3"/>
    <w:rsid w:val="003228C1"/>
    <w:rsid w:val="00347973"/>
    <w:rsid w:val="003914AA"/>
    <w:rsid w:val="003A6BB4"/>
    <w:rsid w:val="0050618E"/>
    <w:rsid w:val="00646C9C"/>
    <w:rsid w:val="006B3321"/>
    <w:rsid w:val="006D0DA7"/>
    <w:rsid w:val="00760E8E"/>
    <w:rsid w:val="0084069B"/>
    <w:rsid w:val="008E6003"/>
    <w:rsid w:val="00922A62"/>
    <w:rsid w:val="00957B4E"/>
    <w:rsid w:val="00A2677C"/>
    <w:rsid w:val="00A36240"/>
    <w:rsid w:val="00A6406D"/>
    <w:rsid w:val="00AF584D"/>
    <w:rsid w:val="00BA6215"/>
    <w:rsid w:val="00BB4301"/>
    <w:rsid w:val="00C23E71"/>
    <w:rsid w:val="00D32B7C"/>
    <w:rsid w:val="00DF46B3"/>
    <w:rsid w:val="00E06458"/>
    <w:rsid w:val="00E247BC"/>
    <w:rsid w:val="00E722E0"/>
    <w:rsid w:val="00E83274"/>
    <w:rsid w:val="01D6ADD9"/>
    <w:rsid w:val="1320EB63"/>
    <w:rsid w:val="1B8C5E6F"/>
    <w:rsid w:val="2E484B4C"/>
    <w:rsid w:val="399F831B"/>
    <w:rsid w:val="66C2CAF1"/>
    <w:rsid w:val="6A18AE85"/>
    <w:rsid w:val="736F03B5"/>
    <w:rsid w:val="7AF6CB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51EBE4"/>
  <w15:chartTrackingRefBased/>
  <w15:docId w15:val="{9584687F-F4F9-4616-BE08-75406BF0A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32B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32B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32B7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32B7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32B7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32B7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2B7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2B7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2B7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2B7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32B7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32B7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32B7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32B7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32B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2B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2B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2B7C"/>
    <w:rPr>
      <w:rFonts w:eastAsiaTheme="majorEastAsia" w:cstheme="majorBidi"/>
      <w:color w:val="272727" w:themeColor="text1" w:themeTint="D8"/>
    </w:rPr>
  </w:style>
  <w:style w:type="paragraph" w:styleId="Title">
    <w:name w:val="Title"/>
    <w:basedOn w:val="Normal"/>
    <w:next w:val="Normal"/>
    <w:link w:val="TitleChar"/>
    <w:uiPriority w:val="10"/>
    <w:qFormat/>
    <w:rsid w:val="00D32B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2B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2B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2B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2B7C"/>
    <w:pPr>
      <w:spacing w:before="160"/>
      <w:jc w:val="center"/>
    </w:pPr>
    <w:rPr>
      <w:i/>
      <w:iCs/>
      <w:color w:val="404040" w:themeColor="text1" w:themeTint="BF"/>
    </w:rPr>
  </w:style>
  <w:style w:type="character" w:customStyle="1" w:styleId="QuoteChar">
    <w:name w:val="Quote Char"/>
    <w:basedOn w:val="DefaultParagraphFont"/>
    <w:link w:val="Quote"/>
    <w:uiPriority w:val="29"/>
    <w:rsid w:val="00D32B7C"/>
    <w:rPr>
      <w:i/>
      <w:iCs/>
      <w:color w:val="404040" w:themeColor="text1" w:themeTint="BF"/>
    </w:rPr>
  </w:style>
  <w:style w:type="paragraph" w:styleId="ListParagraph">
    <w:name w:val="List Paragraph"/>
    <w:basedOn w:val="Normal"/>
    <w:uiPriority w:val="34"/>
    <w:qFormat/>
    <w:rsid w:val="00D32B7C"/>
    <w:pPr>
      <w:ind w:left="720"/>
      <w:contextualSpacing/>
    </w:pPr>
  </w:style>
  <w:style w:type="character" w:styleId="IntenseEmphasis">
    <w:name w:val="Intense Emphasis"/>
    <w:basedOn w:val="DefaultParagraphFont"/>
    <w:uiPriority w:val="21"/>
    <w:qFormat/>
    <w:rsid w:val="00D32B7C"/>
    <w:rPr>
      <w:i/>
      <w:iCs/>
      <w:color w:val="0F4761" w:themeColor="accent1" w:themeShade="BF"/>
    </w:rPr>
  </w:style>
  <w:style w:type="paragraph" w:styleId="IntenseQuote">
    <w:name w:val="Intense Quote"/>
    <w:basedOn w:val="Normal"/>
    <w:next w:val="Normal"/>
    <w:link w:val="IntenseQuoteChar"/>
    <w:uiPriority w:val="30"/>
    <w:qFormat/>
    <w:rsid w:val="00D32B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32B7C"/>
    <w:rPr>
      <w:i/>
      <w:iCs/>
      <w:color w:val="0F4761" w:themeColor="accent1" w:themeShade="BF"/>
    </w:rPr>
  </w:style>
  <w:style w:type="character" w:styleId="IntenseReference">
    <w:name w:val="Intense Reference"/>
    <w:basedOn w:val="DefaultParagraphFont"/>
    <w:uiPriority w:val="32"/>
    <w:qFormat/>
    <w:rsid w:val="00D32B7C"/>
    <w:rPr>
      <w:b/>
      <w:bCs/>
      <w:smallCaps/>
      <w:color w:val="0F4761" w:themeColor="accent1" w:themeShade="BF"/>
      <w:spacing w:val="5"/>
    </w:rPr>
  </w:style>
  <w:style w:type="paragraph" w:styleId="Header">
    <w:name w:val="header"/>
    <w:basedOn w:val="Normal"/>
    <w:link w:val="HeaderChar"/>
    <w:uiPriority w:val="99"/>
    <w:unhideWhenUsed/>
    <w:rsid w:val="00957B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7B4E"/>
  </w:style>
  <w:style w:type="paragraph" w:styleId="Footer">
    <w:name w:val="footer"/>
    <w:basedOn w:val="Normal"/>
    <w:link w:val="FooterChar"/>
    <w:uiPriority w:val="99"/>
    <w:unhideWhenUsed/>
    <w:rsid w:val="00957B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7B4E"/>
  </w:style>
  <w:style w:type="character" w:styleId="Hyperlink">
    <w:name w:val="Hyperlink"/>
    <w:basedOn w:val="DefaultParagraphFont"/>
    <w:uiPriority w:val="99"/>
    <w:unhideWhenUsed/>
    <w:rsid w:val="00347973"/>
    <w:rPr>
      <w:color w:val="467886" w:themeColor="hyperlink"/>
      <w:u w:val="single"/>
    </w:rPr>
  </w:style>
  <w:style w:type="character" w:styleId="UnresolvedMention">
    <w:name w:val="Unresolved Mention"/>
    <w:basedOn w:val="DefaultParagraphFont"/>
    <w:uiPriority w:val="99"/>
    <w:semiHidden/>
    <w:unhideWhenUsed/>
    <w:rsid w:val="00347973"/>
    <w:rPr>
      <w:color w:val="605E5C"/>
      <w:shd w:val="clear" w:color="auto" w:fill="E1DFDD"/>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lex@orchestraslive.org.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orchestraslive.org.uk/impact-evaluation-service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orchestraslive.org.uk/what-we-do"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orchestraslive.org.uk/news/our-history"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DE7A68F732B16418CD915ADF63C99FA" ma:contentTypeVersion="18" ma:contentTypeDescription="Create a new document." ma:contentTypeScope="" ma:versionID="1f6d1f077366f14aeea4142b0fb13d50">
  <xsd:schema xmlns:xsd="http://www.w3.org/2001/XMLSchema" xmlns:xs="http://www.w3.org/2001/XMLSchema" xmlns:p="http://schemas.microsoft.com/office/2006/metadata/properties" xmlns:ns2="65b383a4-724e-4d28-a773-d11dfb2ccfba" xmlns:ns3="f83a862b-8429-41f0-8b80-2074ac79239c" targetNamespace="http://schemas.microsoft.com/office/2006/metadata/properties" ma:root="true" ma:fieldsID="c154458f60ac393978edff61f1ed3aad" ns2:_="" ns3:_="">
    <xsd:import namespace="65b383a4-724e-4d28-a773-d11dfb2ccfba"/>
    <xsd:import namespace="f83a862b-8429-41f0-8b80-2074ac79239c"/>
    <xsd:element name="properties">
      <xsd:complexType>
        <xsd:sequence>
          <xsd:element name="documentManagement">
            <xsd:complexType>
              <xsd:all>
                <xsd:element ref="ns2:SharedWithUsers" minOccurs="0"/>
                <xsd:element ref="ns2:SharingHintHash"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3:MediaServiceDateTake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b383a4-724e-4d28-a773-d11dfb2ccf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ea43cbaa-dd32-4497-9faa-942ac29e394f}" ma:internalName="TaxCatchAll" ma:showField="CatchAllData" ma:web="65b383a4-724e-4d28-a773-d11dfb2ccfb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83a862b-8429-41f0-8b80-2074ac79239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b3bd7b7-d113-498d-80ce-638463c81a6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83a862b-8429-41f0-8b80-2074ac79239c">
      <Terms xmlns="http://schemas.microsoft.com/office/infopath/2007/PartnerControls"/>
    </lcf76f155ced4ddcb4097134ff3c332f>
    <TaxCatchAll xmlns="65b383a4-724e-4d28-a773-d11dfb2ccfba" xsi:nil="true"/>
  </documentManagement>
</p:properties>
</file>

<file path=customXml/itemProps1.xml><?xml version="1.0" encoding="utf-8"?>
<ds:datastoreItem xmlns:ds="http://schemas.openxmlformats.org/officeDocument/2006/customXml" ds:itemID="{5A5680B9-8904-4F4D-9983-08F7124CC8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b383a4-724e-4d28-a773-d11dfb2ccfba"/>
    <ds:schemaRef ds:uri="f83a862b-8429-41f0-8b80-2074ac7923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BB86A0-5B4A-464B-AC3A-0515D3AA04E2}">
  <ds:schemaRefs>
    <ds:schemaRef ds:uri="http://schemas.microsoft.com/sharepoint/v3/contenttype/forms"/>
  </ds:schemaRefs>
</ds:datastoreItem>
</file>

<file path=customXml/itemProps3.xml><?xml version="1.0" encoding="utf-8"?>
<ds:datastoreItem xmlns:ds="http://schemas.openxmlformats.org/officeDocument/2006/customXml" ds:itemID="{FAA7D619-3D12-4BE7-B478-CD303ADB8C45}">
  <ds:schemaRefs>
    <ds:schemaRef ds:uri="http://schemas.microsoft.com/office/2006/metadata/properties"/>
    <ds:schemaRef ds:uri="http://schemas.microsoft.com/office/infopath/2007/PartnerControls"/>
    <ds:schemaRef ds:uri="f83a862b-8429-41f0-8b80-2074ac79239c"/>
    <ds:schemaRef ds:uri="65b383a4-724e-4d28-a773-d11dfb2ccfb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1057</Words>
  <Characters>6031</Characters>
  <Application>Microsoft Office Word</Application>
  <DocSecurity>0</DocSecurity>
  <Lines>50</Lines>
  <Paragraphs>14</Paragraphs>
  <ScaleCrop>false</ScaleCrop>
  <Company/>
  <LinksUpToDate>false</LinksUpToDate>
  <CharactersWithSpaces>7074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Marshall</dc:creator>
  <cp:keywords/>
  <dc:description/>
  <cp:lastModifiedBy>Alex Marshall</cp:lastModifiedBy>
  <cp:revision>2</cp:revision>
  <dcterms:created xsi:type="dcterms:W3CDTF">2026-06-09T12:23:00Z</dcterms:created>
  <dcterms:modified xsi:type="dcterms:W3CDTF">2026-06-09T12:23:00Z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0x0101001DE7A68F732B16418CD915ADF63C99FA</vt:lpwstr>
  </property>
  <property fmtid="{D5CDD505-2E9C-101B-9397-08002B2CF9AE}" pid="3" name="MediaServiceImageTags">
    <vt:lpwstr/>
  </property>
</Properties>
</file>